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B1D" w:rsidRDefault="009E6B1D" w:rsidP="009E6B1D">
      <w:pPr>
        <w:rPr>
          <w:b/>
        </w:rPr>
      </w:pPr>
      <w:r>
        <w:rPr>
          <w:color w:val="000000"/>
        </w:rPr>
        <w:t xml:space="preserve">         </w:t>
      </w:r>
      <w:r w:rsidRPr="003E293B">
        <w:rPr>
          <w:color w:val="000000"/>
        </w:rPr>
        <w:t>Operator economic</w:t>
      </w:r>
      <w:r w:rsidRPr="00E72F1B">
        <w:rPr>
          <w:b/>
        </w:rPr>
        <w:t xml:space="preserve"> </w:t>
      </w:r>
      <w:r>
        <w:rPr>
          <w:b/>
        </w:rPr>
        <w:t xml:space="preserve">                                                                                                                                                                                    </w:t>
      </w:r>
    </w:p>
    <w:p w:rsidR="009E6B1D" w:rsidRPr="001D739C" w:rsidRDefault="009E6B1D" w:rsidP="009E6B1D">
      <w:pPr>
        <w:rPr>
          <w:b/>
        </w:rPr>
      </w:pPr>
      <w:r>
        <w:rPr>
          <w:b/>
        </w:rPr>
        <w:t xml:space="preserve"> </w:t>
      </w:r>
      <w:r w:rsidRPr="001D739C">
        <w:rPr>
          <w:b/>
        </w:rPr>
        <w:t>Formularul .</w:t>
      </w:r>
      <w:r>
        <w:rPr>
          <w:b/>
        </w:rPr>
        <w:t>7</w:t>
      </w:r>
    </w:p>
    <w:p w:rsidR="009E6B1D" w:rsidRPr="003E293B" w:rsidRDefault="009E6B1D" w:rsidP="009E6B1D">
      <w:pPr>
        <w:rPr>
          <w:color w:val="000000"/>
        </w:rPr>
      </w:pPr>
    </w:p>
    <w:p w:rsidR="009E6B1D" w:rsidRPr="003E293B" w:rsidRDefault="009E6B1D" w:rsidP="009E6B1D">
      <w:pPr>
        <w:rPr>
          <w:color w:val="000000"/>
        </w:rPr>
      </w:pPr>
      <w:r w:rsidRPr="003E293B">
        <w:rPr>
          <w:color w:val="000000"/>
        </w:rPr>
        <w:t xml:space="preserve"> </w:t>
      </w:r>
      <w:r>
        <w:rPr>
          <w:color w:val="000000"/>
        </w:rPr>
        <w:t xml:space="preserve">  </w:t>
      </w:r>
      <w:r w:rsidRPr="003E293B">
        <w:rPr>
          <w:color w:val="000000"/>
        </w:rPr>
        <w:t xml:space="preserve"> </w:t>
      </w:r>
      <w:r>
        <w:rPr>
          <w:color w:val="000000"/>
        </w:rPr>
        <w:t xml:space="preserve">  </w:t>
      </w:r>
      <w:r w:rsidRPr="003E293B">
        <w:rPr>
          <w:color w:val="000000"/>
        </w:rPr>
        <w:t>____________________</w:t>
      </w:r>
    </w:p>
    <w:p w:rsidR="009E6B1D" w:rsidRPr="003E293B" w:rsidRDefault="009E6B1D" w:rsidP="009E6B1D">
      <w:pPr>
        <w:rPr>
          <w:i/>
          <w:color w:val="000000"/>
        </w:rPr>
      </w:pPr>
      <w:r w:rsidRPr="003E293B">
        <w:rPr>
          <w:i/>
          <w:color w:val="000000"/>
          <w:sz w:val="18"/>
          <w:szCs w:val="18"/>
        </w:rPr>
        <w:t xml:space="preserve">       </w:t>
      </w:r>
      <w:r>
        <w:rPr>
          <w:i/>
          <w:color w:val="000000"/>
          <w:sz w:val="18"/>
          <w:szCs w:val="18"/>
        </w:rPr>
        <w:t xml:space="preserve">     </w:t>
      </w:r>
      <w:r w:rsidRPr="003E293B">
        <w:rPr>
          <w:i/>
          <w:color w:val="000000"/>
          <w:sz w:val="18"/>
          <w:szCs w:val="18"/>
        </w:rPr>
        <w:t xml:space="preserve">    (denumirea/numele)</w:t>
      </w:r>
    </w:p>
    <w:p w:rsidR="009E6B1D" w:rsidRPr="003E293B" w:rsidRDefault="009E6B1D" w:rsidP="009E6B1D">
      <w:pPr>
        <w:rPr>
          <w:color w:val="FF0000"/>
        </w:rPr>
      </w:pPr>
    </w:p>
    <w:p w:rsidR="009E6B1D" w:rsidRPr="000D3FC1" w:rsidRDefault="009E6B1D" w:rsidP="009E6B1D">
      <w:pPr>
        <w:rPr>
          <w:sz w:val="24"/>
          <w:szCs w:val="24"/>
        </w:rPr>
      </w:pPr>
    </w:p>
    <w:p w:rsidR="009E6B1D" w:rsidRPr="000D3FC1" w:rsidRDefault="009E6B1D" w:rsidP="009E6B1D">
      <w:pPr>
        <w:jc w:val="center"/>
        <w:rPr>
          <w:b/>
          <w:sz w:val="24"/>
          <w:szCs w:val="24"/>
        </w:rPr>
      </w:pPr>
      <w:r w:rsidRPr="000D3FC1">
        <w:rPr>
          <w:b/>
          <w:sz w:val="24"/>
          <w:szCs w:val="24"/>
        </w:rPr>
        <w:t>FORMULARUL PROPUNERII TEHNICE</w:t>
      </w:r>
    </w:p>
    <w:p w:rsidR="009E6B1D" w:rsidRPr="000D3FC1" w:rsidRDefault="009E6B1D" w:rsidP="009E6B1D">
      <w:pPr>
        <w:rPr>
          <w:sz w:val="24"/>
          <w:szCs w:val="24"/>
        </w:rPr>
      </w:pPr>
    </w:p>
    <w:p w:rsidR="009E6B1D" w:rsidRPr="000D3FC1" w:rsidRDefault="009E6B1D" w:rsidP="009E6B1D">
      <w:pPr>
        <w:rPr>
          <w:sz w:val="24"/>
          <w:szCs w:val="24"/>
        </w:rPr>
      </w:pPr>
      <w:r w:rsidRPr="000D3FC1">
        <w:rPr>
          <w:sz w:val="24"/>
          <w:szCs w:val="24"/>
        </w:rPr>
        <w:t>Către,</w:t>
      </w:r>
    </w:p>
    <w:p w:rsidR="009E6B1D" w:rsidRPr="000D3FC1" w:rsidRDefault="009E6B1D" w:rsidP="009E6B1D">
      <w:pPr>
        <w:ind w:firstLine="720"/>
        <w:rPr>
          <w:b/>
          <w:i/>
          <w:sz w:val="24"/>
          <w:szCs w:val="24"/>
        </w:rPr>
      </w:pPr>
      <w:r>
        <w:rPr>
          <w:b/>
          <w:i/>
          <w:sz w:val="24"/>
          <w:szCs w:val="24"/>
        </w:rPr>
        <w:t>SPITALUL CLINIC JUDETEAN DE URGENTA „ SFANTUL APOSTOL ANDREI” CONSTANTA</w:t>
      </w:r>
    </w:p>
    <w:p w:rsidR="009E6B1D" w:rsidRDefault="009E6B1D" w:rsidP="009E6B1D">
      <w:pPr>
        <w:rPr>
          <w:sz w:val="24"/>
          <w:szCs w:val="24"/>
        </w:rPr>
      </w:pPr>
    </w:p>
    <w:p w:rsidR="009E6B1D" w:rsidRPr="000D3FC1" w:rsidRDefault="009E6B1D" w:rsidP="009E6B1D">
      <w:pPr>
        <w:rPr>
          <w:sz w:val="24"/>
          <w:szCs w:val="24"/>
        </w:rPr>
      </w:pPr>
    </w:p>
    <w:p w:rsidR="009E6B1D" w:rsidRDefault="009E6B1D" w:rsidP="009E6B1D">
      <w:pPr>
        <w:ind w:firstLine="708"/>
        <w:rPr>
          <w:sz w:val="24"/>
          <w:szCs w:val="24"/>
        </w:rPr>
      </w:pPr>
      <w:r w:rsidRPr="00E12FD0">
        <w:rPr>
          <w:sz w:val="24"/>
          <w:szCs w:val="24"/>
        </w:rPr>
        <w:t>Prezenta propunere tehnică stabileşte condiţiile tehnice</w:t>
      </w:r>
      <w:r>
        <w:rPr>
          <w:sz w:val="24"/>
          <w:szCs w:val="24"/>
        </w:rPr>
        <w:t xml:space="preserve"> și de calitate</w:t>
      </w:r>
      <w:r w:rsidRPr="00E12FD0">
        <w:rPr>
          <w:sz w:val="24"/>
          <w:szCs w:val="24"/>
        </w:rPr>
        <w:t xml:space="preserve"> pe care le vor îndeplini </w:t>
      </w:r>
      <w:r>
        <w:rPr>
          <w:sz w:val="24"/>
          <w:szCs w:val="24"/>
        </w:rPr>
        <w:t xml:space="preserve">serviciile </w:t>
      </w:r>
      <w:r w:rsidRPr="00E12FD0">
        <w:rPr>
          <w:sz w:val="24"/>
          <w:szCs w:val="24"/>
        </w:rPr>
        <w:t xml:space="preserve">ce sunt ofertate la procedura de achiziţie publică </w:t>
      </w:r>
      <w:r w:rsidRPr="00E12FD0">
        <w:rPr>
          <w:b/>
          <w:sz w:val="24"/>
          <w:szCs w:val="24"/>
        </w:rPr>
        <w:t xml:space="preserve">ce are ca obiect încheierea </w:t>
      </w:r>
      <w:r>
        <w:rPr>
          <w:b/>
          <w:sz w:val="24"/>
          <w:szCs w:val="24"/>
        </w:rPr>
        <w:t xml:space="preserve">Contractului __________, </w:t>
      </w:r>
      <w:r w:rsidRPr="00E12FD0">
        <w:rPr>
          <w:b/>
          <w:sz w:val="24"/>
          <w:szCs w:val="24"/>
        </w:rPr>
        <w:t xml:space="preserve">organizată de </w:t>
      </w:r>
      <w:r w:rsidRPr="009A6175">
        <w:rPr>
          <w:b/>
          <w:i/>
          <w:sz w:val="24"/>
          <w:szCs w:val="24"/>
        </w:rPr>
        <w:t xml:space="preserve">Spitalul Clinic </w:t>
      </w:r>
      <w:r>
        <w:rPr>
          <w:b/>
          <w:i/>
          <w:sz w:val="24"/>
          <w:szCs w:val="24"/>
        </w:rPr>
        <w:t>Judetean de Urgenta „Sfantul Apostol Andrei” Constanta</w:t>
      </w:r>
      <w:r>
        <w:rPr>
          <w:b/>
          <w:sz w:val="24"/>
          <w:szCs w:val="24"/>
        </w:rPr>
        <w:t>, conform Anunt</w:t>
      </w:r>
      <w:r w:rsidRPr="00E12FD0">
        <w:rPr>
          <w:b/>
          <w:sz w:val="24"/>
          <w:szCs w:val="24"/>
        </w:rPr>
        <w:t xml:space="preserve"> numărul __________</w:t>
      </w:r>
      <w:r w:rsidRPr="00E12FD0">
        <w:rPr>
          <w:sz w:val="24"/>
          <w:szCs w:val="24"/>
        </w:rPr>
        <w:t xml:space="preserve"> </w:t>
      </w:r>
      <w:r w:rsidRPr="00E12FD0">
        <w:rPr>
          <w:i/>
          <w:sz w:val="24"/>
          <w:szCs w:val="24"/>
        </w:rPr>
        <w:t>(nr</w:t>
      </w:r>
      <w:r>
        <w:rPr>
          <w:i/>
          <w:sz w:val="24"/>
          <w:szCs w:val="24"/>
        </w:rPr>
        <w:t>./data anunţului</w:t>
      </w:r>
      <w:r w:rsidRPr="00E12FD0">
        <w:rPr>
          <w:i/>
          <w:sz w:val="24"/>
          <w:szCs w:val="24"/>
        </w:rPr>
        <w:t>)</w:t>
      </w:r>
      <w:r w:rsidRPr="00E12FD0">
        <w:rPr>
          <w:b/>
          <w:sz w:val="24"/>
          <w:szCs w:val="24"/>
        </w:rPr>
        <w:t xml:space="preserve">, </w:t>
      </w:r>
      <w:r w:rsidRPr="00D40ED5">
        <w:rPr>
          <w:sz w:val="24"/>
          <w:szCs w:val="24"/>
        </w:rPr>
        <w:t>conform prevederilor specificațiilor tehnice menționate în tabelul următor:</w:t>
      </w:r>
    </w:p>
    <w:p w:rsidR="009E6B1D" w:rsidRDefault="009E6B1D" w:rsidP="009E6B1D">
      <w:pPr>
        <w:rPr>
          <w:sz w:val="24"/>
          <w:szCs w:val="24"/>
        </w:rPr>
      </w:pPr>
    </w:p>
    <w:p w:rsidR="009E6B1D" w:rsidRPr="00037D98" w:rsidRDefault="009E6B1D" w:rsidP="009E6B1D"/>
    <w:p w:rsidR="009E6B1D" w:rsidRDefault="009E6B1D" w:rsidP="009E6B1D">
      <w:pPr>
        <w:autoSpaceDE w:val="0"/>
        <w:autoSpaceDN w:val="0"/>
        <w:adjustRightInd w:val="0"/>
        <w:jc w:val="center"/>
        <w:rPr>
          <w:b/>
          <w:sz w:val="20"/>
          <w:szCs w:val="20"/>
        </w:rPr>
      </w:pPr>
      <w:r w:rsidRPr="00D65D71">
        <w:rPr>
          <w:b/>
          <w:sz w:val="20"/>
          <w:szCs w:val="20"/>
        </w:rPr>
        <w:t>PROPUNERE TEHNICĂ</w:t>
      </w:r>
    </w:p>
    <w:p w:rsidR="0095684F" w:rsidRDefault="00E2715B" w:rsidP="0095684F">
      <w:pPr>
        <w:jc w:val="center"/>
        <w:rPr>
          <w:b/>
        </w:rPr>
      </w:pPr>
      <w:r w:rsidRPr="000660B4">
        <w:rPr>
          <w:b/>
        </w:rPr>
        <w:t>Lot.</w:t>
      </w:r>
      <w:r w:rsidR="0095684F">
        <w:rPr>
          <w:b/>
        </w:rPr>
        <w:t>2</w:t>
      </w:r>
      <w:r w:rsidRPr="000660B4">
        <w:rPr>
          <w:b/>
        </w:rPr>
        <w:t xml:space="preserve"> – Servicii de asistenta tehnica –</w:t>
      </w:r>
      <w:r w:rsidR="0095684F">
        <w:rPr>
          <w:b/>
        </w:rPr>
        <w:t xml:space="preserve"> S</w:t>
      </w:r>
      <w:r w:rsidR="0095684F" w:rsidRPr="000660B4">
        <w:rPr>
          <w:b/>
        </w:rPr>
        <w:t>istem de control acces</w:t>
      </w:r>
    </w:p>
    <w:p w:rsidR="009E6B1D" w:rsidRPr="00D65D71" w:rsidRDefault="009E6B1D" w:rsidP="009E6B1D">
      <w:pPr>
        <w:autoSpaceDE w:val="0"/>
        <w:autoSpaceDN w:val="0"/>
        <w:adjustRightInd w:val="0"/>
        <w:rPr>
          <w:sz w:val="20"/>
          <w:szCs w:val="20"/>
          <w:lang w:val="en-AU" w:eastAsia="ro-RO"/>
        </w:rPr>
      </w:pPr>
      <w:bookmarkStart w:id="0" w:name="_GoBack"/>
      <w:bookmarkEnd w:id="0"/>
      <w:r w:rsidRPr="00D65D71">
        <w:rPr>
          <w:sz w:val="20"/>
          <w:szCs w:val="20"/>
        </w:rPr>
        <w:t xml:space="preserve"> </w:t>
      </w: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8595"/>
        <w:gridCol w:w="2318"/>
        <w:gridCol w:w="2693"/>
      </w:tblGrid>
      <w:tr w:rsidR="009E6B1D" w:rsidRPr="00D436C8" w:rsidTr="000B1A6F">
        <w:tc>
          <w:tcPr>
            <w:tcW w:w="490" w:type="dxa"/>
            <w:shd w:val="clear" w:color="auto" w:fill="auto"/>
            <w:vAlign w:val="center"/>
          </w:tcPr>
          <w:p w:rsidR="009E6B1D" w:rsidRPr="00D436C8" w:rsidRDefault="009E6B1D" w:rsidP="006932C9">
            <w:pPr>
              <w:spacing w:line="360" w:lineRule="exact"/>
              <w:jc w:val="center"/>
            </w:pPr>
            <w:r w:rsidRPr="00D436C8">
              <w:rPr>
                <w:highlight w:val="lightGray"/>
              </w:rPr>
              <w:br w:type="page"/>
            </w:r>
            <w:r w:rsidRPr="00D436C8">
              <w:t>Nr crt</w:t>
            </w:r>
          </w:p>
        </w:tc>
        <w:tc>
          <w:tcPr>
            <w:tcW w:w="8595" w:type="dxa"/>
            <w:shd w:val="clear" w:color="auto" w:fill="auto"/>
          </w:tcPr>
          <w:p w:rsidR="009E6B1D" w:rsidRPr="00D436C8" w:rsidRDefault="009E6B1D" w:rsidP="006932C9">
            <w:pPr>
              <w:spacing w:line="360" w:lineRule="exact"/>
              <w:jc w:val="center"/>
            </w:pPr>
            <w:r w:rsidRPr="00D436C8">
              <w:t xml:space="preserve">Specificatii tehnice solicitate de autoritatea contractanta </w:t>
            </w:r>
          </w:p>
        </w:tc>
        <w:tc>
          <w:tcPr>
            <w:tcW w:w="2318" w:type="dxa"/>
            <w:shd w:val="clear" w:color="auto" w:fill="auto"/>
          </w:tcPr>
          <w:p w:rsidR="009E6B1D" w:rsidRPr="00D436C8" w:rsidRDefault="009E6B1D" w:rsidP="006932C9">
            <w:pPr>
              <w:spacing w:line="360" w:lineRule="exact"/>
              <w:jc w:val="center"/>
            </w:pPr>
            <w:r w:rsidRPr="00D436C8">
              <w:t>Specificații tehnice / cerințe functionale propuse</w:t>
            </w:r>
          </w:p>
        </w:tc>
        <w:tc>
          <w:tcPr>
            <w:tcW w:w="2693" w:type="dxa"/>
            <w:shd w:val="clear" w:color="auto" w:fill="auto"/>
          </w:tcPr>
          <w:p w:rsidR="009E6B1D" w:rsidRPr="00D436C8" w:rsidRDefault="009E6B1D" w:rsidP="006932C9">
            <w:pPr>
              <w:spacing w:line="360" w:lineRule="exact"/>
              <w:jc w:val="center"/>
            </w:pPr>
            <w:r w:rsidRPr="00D436C8">
              <w:t>Documentul unde se gaseste informatia in documentele ce insotesc propunerea tehnica</w:t>
            </w:r>
          </w:p>
        </w:tc>
      </w:tr>
      <w:tr w:rsidR="009E6B1D" w:rsidRPr="00D436C8" w:rsidTr="000B1A6F">
        <w:tc>
          <w:tcPr>
            <w:tcW w:w="490" w:type="dxa"/>
            <w:shd w:val="clear" w:color="auto" w:fill="auto"/>
            <w:vAlign w:val="center"/>
          </w:tcPr>
          <w:p w:rsidR="009E6B1D" w:rsidRPr="00D436C8" w:rsidRDefault="009E6B1D" w:rsidP="006932C9">
            <w:pPr>
              <w:spacing w:line="360" w:lineRule="exact"/>
              <w:jc w:val="center"/>
              <w:rPr>
                <w:highlight w:val="lightGray"/>
              </w:rPr>
            </w:pPr>
          </w:p>
        </w:tc>
        <w:tc>
          <w:tcPr>
            <w:tcW w:w="8595" w:type="dxa"/>
            <w:shd w:val="clear" w:color="auto" w:fill="auto"/>
            <w:vAlign w:val="center"/>
          </w:tcPr>
          <w:p w:rsidR="00B91C80" w:rsidRPr="008753FE" w:rsidRDefault="00B91C80" w:rsidP="00B91C80">
            <w:pPr>
              <w:pStyle w:val="Heading2"/>
              <w:spacing w:line="360" w:lineRule="auto"/>
              <w:jc w:val="center"/>
              <w:rPr>
                <w:rFonts w:ascii="Times New Roman" w:hAnsi="Times New Roman" w:cs="Times New Roman"/>
                <w:i/>
                <w:color w:val="000000"/>
                <w:sz w:val="24"/>
                <w:szCs w:val="24"/>
              </w:rPr>
            </w:pPr>
            <w:r>
              <w:rPr>
                <w:rFonts w:ascii="Times New Roman" w:hAnsi="Times New Roman" w:cs="Times New Roman"/>
                <w:color w:val="000000"/>
                <w:sz w:val="24"/>
                <w:szCs w:val="24"/>
              </w:rPr>
              <w:t xml:space="preserve">PRESTARI </w:t>
            </w:r>
            <w:r w:rsidRPr="008753FE">
              <w:rPr>
                <w:rFonts w:ascii="Times New Roman" w:hAnsi="Times New Roman" w:cs="Times New Roman"/>
                <w:color w:val="000000"/>
                <w:sz w:val="24"/>
                <w:szCs w:val="24"/>
              </w:rPr>
              <w:t>SERVICII</w:t>
            </w:r>
            <w:r>
              <w:rPr>
                <w:rFonts w:ascii="Times New Roman" w:hAnsi="Times New Roman" w:cs="Times New Roman"/>
                <w:color w:val="000000"/>
                <w:sz w:val="24"/>
                <w:szCs w:val="24"/>
              </w:rPr>
              <w:t xml:space="preserve"> DE</w:t>
            </w:r>
            <w:r w:rsidRPr="008753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ASISTENTA TEHNICA SISTEM DE CONTROL ACCES</w:t>
            </w:r>
          </w:p>
          <w:p w:rsidR="006E785F" w:rsidRPr="008A5E61" w:rsidRDefault="006E785F" w:rsidP="006E785F">
            <w:r w:rsidRPr="00014539">
              <w:rPr>
                <w:b/>
              </w:rPr>
              <w:t>Scopul achizitiei</w:t>
            </w:r>
            <w:r w:rsidRPr="008A5E61">
              <w:t xml:space="preserve"> este intretinerea si administrarea </w:t>
            </w:r>
            <w:r>
              <w:t xml:space="preserve">serverelor de control acces si parcare (bariere) la sediul </w:t>
            </w:r>
            <w:r w:rsidRPr="008A5E61">
              <w:t xml:space="preserve">SCJU Constanta, distribuit geografic in </w:t>
            </w:r>
            <w:r>
              <w:t>zece</w:t>
            </w:r>
            <w:r w:rsidRPr="008A5E61">
              <w:t xml:space="preserve"> locatii pentru care se vor folosi urmatoarele prescurtari:</w:t>
            </w:r>
          </w:p>
          <w:p w:rsidR="006E785F" w:rsidRPr="008A5E61" w:rsidRDefault="006E785F" w:rsidP="006E785F">
            <w:r>
              <w:t xml:space="preserve">1). </w:t>
            </w:r>
            <w:r w:rsidRPr="008A5E61">
              <w:t>Tomis-145: sediul central al SCJU Constanta, b-dul Tomis, nr. 145, Constanta</w:t>
            </w:r>
          </w:p>
          <w:p w:rsidR="006E785F" w:rsidRDefault="006E785F" w:rsidP="006E785F">
            <w:r>
              <w:t xml:space="preserve">2). </w:t>
            </w:r>
            <w:r w:rsidRPr="008A5E61">
              <w:t>Palazu: Sectia Clinica Psihiatrie, str. Santinelei nr. 27-29, Palazu-Mare/Constanta</w:t>
            </w:r>
          </w:p>
          <w:p w:rsidR="006E785F" w:rsidRPr="008A5E61" w:rsidRDefault="006E785F" w:rsidP="006E785F">
            <w:r>
              <w:rPr>
                <w:lang w:val="it-IT"/>
              </w:rPr>
              <w:lastRenderedPageBreak/>
              <w:t xml:space="preserve">3). </w:t>
            </w:r>
            <w:r w:rsidRPr="008A5E61">
              <w:rPr>
                <w:lang w:val="it-IT"/>
              </w:rPr>
              <w:t xml:space="preserve">Eforie: Sectia Recuperare medicala, str. </w:t>
            </w:r>
            <w:r w:rsidRPr="008A5E61">
              <w:t>Republicii, nr. 7, Eforie Sud/Constanta</w:t>
            </w:r>
          </w:p>
          <w:p w:rsidR="006E785F" w:rsidRPr="008A5E61" w:rsidRDefault="006E785F" w:rsidP="006E785F">
            <w:pPr>
              <w:rPr>
                <w:lang w:val="pt-BR"/>
              </w:rPr>
            </w:pPr>
            <w:r>
              <w:rPr>
                <w:lang w:val="pt-BR"/>
              </w:rPr>
              <w:t xml:space="preserve">4). </w:t>
            </w:r>
            <w:r w:rsidRPr="008A5E61">
              <w:rPr>
                <w:lang w:val="pt-BR"/>
              </w:rPr>
              <w:t>Agigea: Sectia TBC Osteoarticular, Agigea/Constanta</w:t>
            </w:r>
          </w:p>
          <w:p w:rsidR="006E785F" w:rsidRPr="008A5E61" w:rsidRDefault="006E785F" w:rsidP="006E785F">
            <w:r>
              <w:t xml:space="preserve">5). </w:t>
            </w:r>
            <w:r w:rsidRPr="008A5E61">
              <w:t>Baneasa: Sectia UPU Baneasa/Constanta</w:t>
            </w:r>
          </w:p>
          <w:p w:rsidR="006E785F" w:rsidRPr="008A5E61" w:rsidRDefault="006E785F" w:rsidP="006E785F">
            <w:r>
              <w:t xml:space="preserve">6). </w:t>
            </w:r>
            <w:r w:rsidRPr="008A5E61">
              <w:t>Medicina-Legala: Serviciul Jud. de Medicina Legala, Aleea Zmeurei, nr. 2, Constanta</w:t>
            </w:r>
          </w:p>
          <w:p w:rsidR="006E785F" w:rsidRDefault="006E785F" w:rsidP="006E785F">
            <w:pPr>
              <w:rPr>
                <w:lang w:val="it-IT"/>
              </w:rPr>
            </w:pPr>
            <w:r>
              <w:rPr>
                <w:lang w:val="it-IT"/>
              </w:rPr>
              <w:t xml:space="preserve">7). </w:t>
            </w:r>
            <w:r w:rsidRPr="008A5E61">
              <w:rPr>
                <w:lang w:val="it-IT"/>
              </w:rPr>
              <w:t>Policlinica 2 – Constanta, Str. St. cel Mare 133</w:t>
            </w:r>
          </w:p>
          <w:p w:rsidR="006E785F" w:rsidRDefault="006E785F" w:rsidP="006E785F">
            <w:pPr>
              <w:rPr>
                <w:lang w:val="it-IT"/>
              </w:rPr>
            </w:pPr>
            <w:r>
              <w:rPr>
                <w:lang w:val="it-IT"/>
              </w:rPr>
              <w:t>8). Casa Soarelui – Constanta, str. Piatra Craiului, nr. 4</w:t>
            </w:r>
          </w:p>
          <w:p w:rsidR="006E785F" w:rsidRDefault="006E785F" w:rsidP="006E785F">
            <w:pPr>
              <w:rPr>
                <w:lang w:val="it-IT"/>
              </w:rPr>
            </w:pPr>
            <w:r>
              <w:rPr>
                <w:lang w:val="it-IT"/>
              </w:rPr>
              <w:t>9). Centrul Multifunctional de Sanatate Navodari: Navodari, str. Sanatatii, nr. 1</w:t>
            </w:r>
          </w:p>
          <w:p w:rsidR="006E785F" w:rsidRDefault="006E785F" w:rsidP="006E785F">
            <w:r>
              <w:rPr>
                <w:lang w:val="it-IT"/>
              </w:rPr>
              <w:t>10). Centrul de sanatate adulti – Str. Izvor nr 27</w:t>
            </w:r>
          </w:p>
          <w:p w:rsidR="00767EEF" w:rsidRDefault="00767EEF" w:rsidP="00B91C80">
            <w:pPr>
              <w:pStyle w:val="ListParagraph"/>
              <w:ind w:left="1320"/>
              <w:rPr>
                <w:color w:val="FF0000"/>
              </w:rPr>
            </w:pPr>
          </w:p>
          <w:p w:rsidR="006E785F" w:rsidRPr="008753FE" w:rsidRDefault="006E785F" w:rsidP="006E785F">
            <w:pPr>
              <w:rPr>
                <w:lang w:val="it-IT"/>
              </w:rPr>
            </w:pPr>
            <w:r w:rsidRPr="008753FE">
              <w:rPr>
                <w:lang w:val="it-IT"/>
              </w:rPr>
              <w:t>Achizitia de servicii</w:t>
            </w:r>
            <w:r>
              <w:rPr>
                <w:lang w:val="it-IT"/>
              </w:rPr>
              <w:t xml:space="preserve"> de</w:t>
            </w:r>
            <w:r w:rsidRPr="008753FE">
              <w:rPr>
                <w:lang w:val="it-IT"/>
              </w:rPr>
              <w:t xml:space="preserve"> </w:t>
            </w:r>
            <w:r>
              <w:rPr>
                <w:lang w:val="it-IT"/>
              </w:rPr>
              <w:t>asistenta tehnica pentru sistemele de control acces</w:t>
            </w:r>
            <w:r w:rsidRPr="008753FE">
              <w:t xml:space="preserve">, </w:t>
            </w:r>
            <w:r w:rsidRPr="008753FE">
              <w:rPr>
                <w:lang w:val="it-IT"/>
              </w:rPr>
              <w:t>conform tabel de mai jos:</w:t>
            </w:r>
          </w:p>
          <w:p w:rsidR="006E785F" w:rsidRPr="008753FE" w:rsidRDefault="006E785F" w:rsidP="006E785F">
            <w:pPr>
              <w:rPr>
                <w:lang w:val="it-IT"/>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617"/>
            </w:tblGrid>
            <w:tr w:rsidR="006E785F" w:rsidRPr="008753FE" w:rsidTr="00EE1922">
              <w:trPr>
                <w:trHeight w:val="600"/>
              </w:trPr>
              <w:tc>
                <w:tcPr>
                  <w:tcW w:w="1080" w:type="dxa"/>
                  <w:shd w:val="clear" w:color="auto" w:fill="auto"/>
                  <w:vAlign w:val="center"/>
                </w:tcPr>
                <w:p w:rsidR="006E785F" w:rsidRPr="008753FE" w:rsidRDefault="006E785F" w:rsidP="006E785F">
                  <w:pPr>
                    <w:jc w:val="center"/>
                    <w:rPr>
                      <w:b/>
                      <w:bCs/>
                    </w:rPr>
                  </w:pPr>
                  <w:r w:rsidRPr="008753FE">
                    <w:rPr>
                      <w:b/>
                      <w:bCs/>
                    </w:rPr>
                    <w:t>Nr.</w:t>
                  </w:r>
                  <w:r>
                    <w:rPr>
                      <w:b/>
                      <w:bCs/>
                    </w:rPr>
                    <w:t xml:space="preserve"> crt </w:t>
                  </w:r>
                </w:p>
              </w:tc>
              <w:tc>
                <w:tcPr>
                  <w:tcW w:w="8617" w:type="dxa"/>
                  <w:shd w:val="clear" w:color="auto" w:fill="auto"/>
                  <w:vAlign w:val="center"/>
                </w:tcPr>
                <w:p w:rsidR="006E785F" w:rsidRPr="008753FE" w:rsidRDefault="006E785F" w:rsidP="006E785F">
                  <w:pPr>
                    <w:jc w:val="center"/>
                    <w:rPr>
                      <w:b/>
                      <w:bCs/>
                    </w:rPr>
                  </w:pPr>
                  <w:r w:rsidRPr="008753FE">
                    <w:rPr>
                      <w:b/>
                      <w:bCs/>
                    </w:rPr>
                    <w:t xml:space="preserve">Denumire </w:t>
                  </w:r>
                  <w:r>
                    <w:rPr>
                      <w:b/>
                      <w:bCs/>
                    </w:rPr>
                    <w:t>serviciu</w:t>
                  </w:r>
                </w:p>
              </w:tc>
            </w:tr>
            <w:tr w:rsidR="006E785F" w:rsidRPr="008753FE" w:rsidTr="00EE1922">
              <w:trPr>
                <w:trHeight w:val="255"/>
              </w:trPr>
              <w:tc>
                <w:tcPr>
                  <w:tcW w:w="1080" w:type="dxa"/>
                  <w:shd w:val="clear" w:color="auto" w:fill="auto"/>
                  <w:vAlign w:val="center"/>
                </w:tcPr>
                <w:p w:rsidR="006E785F" w:rsidRPr="008753FE" w:rsidRDefault="006E785F" w:rsidP="006E785F">
                  <w:pPr>
                    <w:jc w:val="center"/>
                  </w:pPr>
                  <w:r>
                    <w:t>1</w:t>
                  </w:r>
                </w:p>
              </w:tc>
              <w:tc>
                <w:tcPr>
                  <w:tcW w:w="8617" w:type="dxa"/>
                  <w:shd w:val="clear" w:color="auto" w:fill="auto"/>
                  <w:vAlign w:val="bottom"/>
                </w:tcPr>
                <w:p w:rsidR="006E785F" w:rsidRDefault="006E785F" w:rsidP="006E785F">
                  <w:pPr>
                    <w:numPr>
                      <w:ilvl w:val="0"/>
                      <w:numId w:val="9"/>
                    </w:numPr>
                    <w:jc w:val="left"/>
                  </w:pPr>
                  <w:r>
                    <w:t>Intretinere  si administrare sistem de control acces</w:t>
                  </w:r>
                </w:p>
                <w:p w:rsidR="006E785F" w:rsidRDefault="006E785F" w:rsidP="006E785F">
                  <w:pPr>
                    <w:numPr>
                      <w:ilvl w:val="0"/>
                      <w:numId w:val="9"/>
                    </w:numPr>
                    <w:jc w:val="left"/>
                  </w:pPr>
                  <w:r>
                    <w:t>Tiparire carduri acces –minim 50 – maxim 300/ an</w:t>
                  </w:r>
                </w:p>
                <w:p w:rsidR="006E785F" w:rsidRPr="00183B9F" w:rsidRDefault="006E785F" w:rsidP="006E785F">
                  <w:pPr>
                    <w:numPr>
                      <w:ilvl w:val="0"/>
                      <w:numId w:val="9"/>
                    </w:numPr>
                    <w:jc w:val="left"/>
                  </w:pPr>
                  <w:r>
                    <w:t xml:space="preserve">Intretinere si administrare sistem de acces in parcarea SCJU </w:t>
                  </w:r>
                </w:p>
              </w:tc>
            </w:tr>
          </w:tbl>
          <w:p w:rsidR="006E785F" w:rsidRPr="008753FE" w:rsidRDefault="006E785F" w:rsidP="006E785F">
            <w:pPr>
              <w:rPr>
                <w:color w:val="000000"/>
              </w:rPr>
            </w:pPr>
          </w:p>
          <w:p w:rsidR="006E785F" w:rsidRPr="00551003" w:rsidRDefault="006E785F" w:rsidP="006E785F">
            <w:pPr>
              <w:ind w:left="40"/>
              <w:rPr>
                <w:b/>
                <w:lang w:val="it-IT"/>
              </w:rPr>
            </w:pPr>
            <w:r w:rsidRPr="00551003">
              <w:rPr>
                <w:b/>
                <w:lang w:val="it-IT"/>
              </w:rPr>
              <w:t>Caracteristicile tehnice:</w:t>
            </w:r>
          </w:p>
          <w:p w:rsidR="006E785F" w:rsidRDefault="006E785F" w:rsidP="006E785F">
            <w:pPr>
              <w:ind w:left="40"/>
              <w:rPr>
                <w:lang w:val="it-IT"/>
              </w:rPr>
            </w:pPr>
          </w:p>
          <w:p w:rsidR="006E785F" w:rsidRPr="008753FE" w:rsidRDefault="006E785F" w:rsidP="006E785F">
            <w:pPr>
              <w:ind w:left="40"/>
              <w:rPr>
                <w:lang w:val="it-IT"/>
              </w:rPr>
            </w:pPr>
            <w:r>
              <w:rPr>
                <w:lang w:val="it-IT"/>
              </w:rPr>
              <w:t xml:space="preserve">3.2. </w:t>
            </w:r>
            <w:r w:rsidRPr="008753FE">
              <w:rPr>
                <w:lang w:val="it-IT"/>
              </w:rPr>
              <w:t>Serviciile de mentenanta vor cuprinde:</w:t>
            </w:r>
          </w:p>
          <w:p w:rsidR="006E785F" w:rsidRPr="00753BFE" w:rsidRDefault="006E785F" w:rsidP="006E785F">
            <w:pPr>
              <w:rPr>
                <w:b/>
              </w:rPr>
            </w:pPr>
            <w:r>
              <w:rPr>
                <w:b/>
              </w:rPr>
              <w:t>Intretinerea si administrarea</w:t>
            </w:r>
            <w:r w:rsidRPr="00753BFE">
              <w:rPr>
                <w:b/>
              </w:rPr>
              <w:t xml:space="preserve"> sistemul</w:t>
            </w:r>
            <w:r>
              <w:rPr>
                <w:b/>
              </w:rPr>
              <w:t>ui</w:t>
            </w:r>
            <w:r w:rsidRPr="00753BFE">
              <w:rPr>
                <w:b/>
              </w:rPr>
              <w:t xml:space="preserve"> de control acces din Locatia Tomis 145 compus din:</w:t>
            </w:r>
          </w:p>
          <w:p w:rsidR="006E785F" w:rsidRPr="00753BFE" w:rsidRDefault="006E785F" w:rsidP="006E785F">
            <w:pPr>
              <w:numPr>
                <w:ilvl w:val="0"/>
                <w:numId w:val="10"/>
              </w:numPr>
              <w:ind w:firstLine="720"/>
              <w:rPr>
                <w:lang w:val="fr-FR"/>
              </w:rPr>
            </w:pPr>
            <w:r>
              <w:rPr>
                <w:lang w:val="fr-FR"/>
              </w:rPr>
              <w:t>38</w:t>
            </w:r>
            <w:r w:rsidRPr="00753BFE">
              <w:rPr>
                <w:lang w:val="fr-FR"/>
              </w:rPr>
              <w:t xml:space="preserve"> de </w:t>
            </w:r>
            <w:proofErr w:type="spellStart"/>
            <w:r w:rsidRPr="00753BFE">
              <w:rPr>
                <w:lang w:val="fr-FR"/>
              </w:rPr>
              <w:t>controlere</w:t>
            </w:r>
            <w:proofErr w:type="spellEnd"/>
            <w:r w:rsidRPr="00753BFE">
              <w:rPr>
                <w:lang w:val="fr-FR"/>
              </w:rPr>
              <w:t xml:space="preserve"> C3-400 (</w:t>
            </w:r>
            <w:r>
              <w:rPr>
                <w:lang w:val="fr-FR"/>
              </w:rPr>
              <w:t>22</w:t>
            </w:r>
            <w:r w:rsidRPr="00753BFE">
              <w:rPr>
                <w:lang w:val="fr-FR"/>
              </w:rPr>
              <w:t xml:space="preserve"> sens </w:t>
            </w:r>
            <w:proofErr w:type="spellStart"/>
            <w:r w:rsidRPr="00753BFE">
              <w:rPr>
                <w:lang w:val="fr-FR"/>
              </w:rPr>
              <w:t>dublu</w:t>
            </w:r>
            <w:proofErr w:type="spellEnd"/>
            <w:r w:rsidRPr="00753BFE">
              <w:rPr>
                <w:lang w:val="fr-FR"/>
              </w:rPr>
              <w:t xml:space="preserve">, 16 sens </w:t>
            </w:r>
            <w:proofErr w:type="spellStart"/>
            <w:r w:rsidRPr="00753BFE">
              <w:rPr>
                <w:lang w:val="fr-FR"/>
              </w:rPr>
              <w:t>unic</w:t>
            </w:r>
            <w:proofErr w:type="spellEnd"/>
            <w:r w:rsidRPr="00753BFE">
              <w:rPr>
                <w:lang w:val="fr-FR"/>
              </w:rPr>
              <w:t>)</w:t>
            </w:r>
          </w:p>
          <w:p w:rsidR="006E785F" w:rsidRPr="00753BFE" w:rsidRDefault="006E785F" w:rsidP="006E785F">
            <w:pPr>
              <w:numPr>
                <w:ilvl w:val="0"/>
                <w:numId w:val="10"/>
              </w:numPr>
              <w:ind w:firstLine="720"/>
            </w:pPr>
            <w:r>
              <w:t xml:space="preserve">136 </w:t>
            </w:r>
            <w:r w:rsidRPr="00753BFE">
              <w:t>de cititoare cartele 13,56MHz</w:t>
            </w:r>
          </w:p>
          <w:p w:rsidR="006E785F" w:rsidRPr="00753BFE" w:rsidRDefault="006E785F" w:rsidP="006E785F">
            <w:pPr>
              <w:numPr>
                <w:ilvl w:val="0"/>
                <w:numId w:val="10"/>
              </w:numPr>
              <w:ind w:firstLine="720"/>
            </w:pPr>
            <w:r>
              <w:t>120</w:t>
            </w:r>
            <w:r w:rsidRPr="00753BFE">
              <w:t xml:space="preserve"> de butoane de panica</w:t>
            </w:r>
          </w:p>
          <w:p w:rsidR="006E785F" w:rsidRPr="00753BFE" w:rsidRDefault="006E785F" w:rsidP="006E785F">
            <w:pPr>
              <w:numPr>
                <w:ilvl w:val="0"/>
                <w:numId w:val="10"/>
              </w:numPr>
              <w:ind w:firstLine="720"/>
            </w:pPr>
            <w:r>
              <w:t>60</w:t>
            </w:r>
            <w:r w:rsidRPr="00753BFE">
              <w:t xml:space="preserve"> de butoane de iesire</w:t>
            </w:r>
          </w:p>
          <w:p w:rsidR="006E785F" w:rsidRPr="00753BFE" w:rsidRDefault="006E785F" w:rsidP="006E785F">
            <w:pPr>
              <w:numPr>
                <w:ilvl w:val="0"/>
                <w:numId w:val="10"/>
              </w:numPr>
              <w:ind w:firstLine="720"/>
            </w:pPr>
            <w:r>
              <w:t>5975</w:t>
            </w:r>
            <w:r w:rsidRPr="00753BFE">
              <w:t xml:space="preserve"> cartele 13.56Mhz</w:t>
            </w:r>
          </w:p>
          <w:p w:rsidR="006E785F" w:rsidRPr="00753BFE" w:rsidRDefault="006E785F" w:rsidP="006E785F">
            <w:pPr>
              <w:numPr>
                <w:ilvl w:val="0"/>
                <w:numId w:val="10"/>
              </w:numPr>
              <w:ind w:firstLine="720"/>
            </w:pPr>
            <w:r>
              <w:t>120</w:t>
            </w:r>
            <w:r w:rsidRPr="00753BFE">
              <w:t xml:space="preserve"> de electromagneti de inchidere usi</w:t>
            </w:r>
          </w:p>
          <w:p w:rsidR="006E785F" w:rsidRDefault="006E785F" w:rsidP="006E785F">
            <w:pPr>
              <w:numPr>
                <w:ilvl w:val="0"/>
                <w:numId w:val="10"/>
              </w:numPr>
              <w:ind w:firstLine="720"/>
              <w:rPr>
                <w:lang w:val="it-IT"/>
              </w:rPr>
            </w:pPr>
            <w:r w:rsidRPr="00753BFE">
              <w:rPr>
                <w:lang w:val="it-IT"/>
              </w:rPr>
              <w:t>1 server pentru administare si log-uri</w:t>
            </w:r>
          </w:p>
          <w:p w:rsidR="006E785F" w:rsidRPr="00753BFE" w:rsidRDefault="006E785F" w:rsidP="006E785F">
            <w:pPr>
              <w:numPr>
                <w:ilvl w:val="0"/>
                <w:numId w:val="10"/>
              </w:numPr>
              <w:ind w:firstLine="720"/>
              <w:rPr>
                <w:lang w:val="it-IT"/>
              </w:rPr>
            </w:pPr>
            <w:r>
              <w:rPr>
                <w:lang w:val="it-IT"/>
              </w:rPr>
              <w:t>8 bariere de  acces cu cititoare</w:t>
            </w:r>
          </w:p>
          <w:p w:rsidR="006E785F" w:rsidRDefault="006E785F" w:rsidP="006E785F">
            <w:pPr>
              <w:spacing w:line="270" w:lineRule="atLeast"/>
              <w:rPr>
                <w:lang w:val="it-IT"/>
              </w:rPr>
            </w:pPr>
            <w:r w:rsidRPr="00753BFE">
              <w:rPr>
                <w:lang w:val="it-IT"/>
              </w:rPr>
              <w:t xml:space="preserve">Furnizorul trebuie sa asigure functionarea </w:t>
            </w:r>
            <w:r>
              <w:rPr>
                <w:lang w:val="it-IT"/>
              </w:rPr>
              <w:t xml:space="preserve">24 de ore din 24  a sistemului </w:t>
            </w:r>
            <w:r>
              <w:rPr>
                <w:lang w:val="it-IT"/>
              </w:rPr>
              <w:t>si sa raspunda la orice sesizare in maximum 4 ore, pe toata perioada contractului.</w:t>
            </w:r>
          </w:p>
          <w:p w:rsidR="006E785F" w:rsidRPr="00753BFE" w:rsidRDefault="006E785F" w:rsidP="006E785F">
            <w:pPr>
              <w:spacing w:line="270" w:lineRule="atLeast"/>
            </w:pPr>
            <w:r w:rsidRPr="00753BFE">
              <w:t>Administrarea sistemului presupune:</w:t>
            </w:r>
          </w:p>
          <w:p w:rsidR="006E785F" w:rsidRPr="00753BFE" w:rsidRDefault="006E785F" w:rsidP="006E785F">
            <w:pPr>
              <w:numPr>
                <w:ilvl w:val="1"/>
                <w:numId w:val="11"/>
              </w:numPr>
              <w:spacing w:line="270" w:lineRule="atLeast"/>
            </w:pPr>
            <w:r w:rsidRPr="00753BFE">
              <w:t>Configurarea zonelor si traseelor de acces pentru nevoile spitalului si pentru tertii catre care spitalul a inchiriat spatii;</w:t>
            </w:r>
          </w:p>
          <w:p w:rsidR="006E785F" w:rsidRPr="00753BFE" w:rsidRDefault="006E785F" w:rsidP="006E785F">
            <w:pPr>
              <w:numPr>
                <w:ilvl w:val="1"/>
                <w:numId w:val="11"/>
              </w:numPr>
              <w:spacing w:line="270" w:lineRule="atLeast"/>
            </w:pPr>
            <w:r w:rsidRPr="00753BFE">
              <w:lastRenderedPageBreak/>
              <w:t>Inrolarea cardurilor in sistem;</w:t>
            </w:r>
          </w:p>
          <w:p w:rsidR="006E785F" w:rsidRPr="00753BFE" w:rsidRDefault="006E785F" w:rsidP="006E785F">
            <w:pPr>
              <w:numPr>
                <w:ilvl w:val="1"/>
                <w:numId w:val="11"/>
              </w:numPr>
              <w:spacing w:line="270" w:lineRule="atLeast"/>
              <w:rPr>
                <w:lang w:val="it-IT"/>
              </w:rPr>
            </w:pPr>
            <w:r w:rsidRPr="00753BFE">
              <w:rPr>
                <w:lang w:val="it-IT"/>
              </w:rPr>
              <w:t>Definirea si modificarea (la cerere) a grupurilor, rolurilor si drepturilor de acces;</w:t>
            </w:r>
          </w:p>
          <w:p w:rsidR="006E785F" w:rsidRPr="00753BFE" w:rsidRDefault="006E785F" w:rsidP="006E785F">
            <w:pPr>
              <w:numPr>
                <w:ilvl w:val="1"/>
                <w:numId w:val="11"/>
              </w:numPr>
              <w:spacing w:line="270" w:lineRule="atLeast"/>
              <w:rPr>
                <w:lang w:val="it-IT"/>
              </w:rPr>
            </w:pPr>
            <w:r w:rsidRPr="00753BFE">
              <w:rPr>
                <w:lang w:val="it-IT"/>
              </w:rPr>
              <w:t>Definirea si modificarea (la cerere) a programului de lucru pentru fiecare zona, sectie, angajat;</w:t>
            </w:r>
          </w:p>
          <w:p w:rsidR="006E785F" w:rsidRPr="00753BFE" w:rsidRDefault="006E785F" w:rsidP="006E785F">
            <w:pPr>
              <w:numPr>
                <w:ilvl w:val="1"/>
                <w:numId w:val="11"/>
              </w:numPr>
              <w:spacing w:line="270" w:lineRule="atLeast"/>
            </w:pPr>
            <w:r w:rsidRPr="00753BFE">
              <w:t>Intretinerea si repararea sistemelor de inchidere electromagnetica a usilor</w:t>
            </w:r>
            <w:r>
              <w:t xml:space="preserve"> (elemente electrice si electromagnetice)</w:t>
            </w:r>
            <w:r w:rsidRPr="00753BFE">
              <w:t>;</w:t>
            </w:r>
          </w:p>
          <w:p w:rsidR="006E785F" w:rsidRPr="00753BFE" w:rsidRDefault="006E785F" w:rsidP="006E785F">
            <w:r w:rsidRPr="00753BFE">
              <w:t>Intretinerea, repararea si inlocuirea elementelor mecanice (incuietori, balamale, articulatii, pistoane) ale usilor si barierelor a caror inchidere/deschidere este controlata de sistemul de control acces cad in sarcina beneficiarului.</w:t>
            </w:r>
          </w:p>
          <w:p w:rsidR="006E785F" w:rsidRPr="006B5C72" w:rsidRDefault="006E785F" w:rsidP="00B91C80">
            <w:pPr>
              <w:pStyle w:val="ListParagraph"/>
              <w:ind w:left="1320"/>
              <w:rPr>
                <w:color w:val="FF0000"/>
              </w:rPr>
            </w:pPr>
          </w:p>
        </w:tc>
        <w:tc>
          <w:tcPr>
            <w:tcW w:w="2318" w:type="dxa"/>
            <w:shd w:val="clear" w:color="auto" w:fill="auto"/>
            <w:vAlign w:val="center"/>
          </w:tcPr>
          <w:p w:rsidR="009E6B1D" w:rsidRPr="00D436C8" w:rsidRDefault="009E6B1D" w:rsidP="006932C9">
            <w:pPr>
              <w:spacing w:line="360" w:lineRule="exact"/>
              <w:jc w:val="center"/>
            </w:pPr>
          </w:p>
        </w:tc>
        <w:tc>
          <w:tcPr>
            <w:tcW w:w="2693" w:type="dxa"/>
            <w:shd w:val="clear" w:color="auto" w:fill="auto"/>
            <w:vAlign w:val="center"/>
          </w:tcPr>
          <w:p w:rsidR="009E6B1D" w:rsidRPr="00D436C8" w:rsidRDefault="009E6B1D" w:rsidP="006932C9">
            <w:pPr>
              <w:spacing w:line="360" w:lineRule="exact"/>
              <w:jc w:val="center"/>
            </w:pPr>
          </w:p>
        </w:tc>
      </w:tr>
      <w:tr w:rsidR="009E6B1D" w:rsidRPr="00D436C8" w:rsidTr="000B1A6F">
        <w:tc>
          <w:tcPr>
            <w:tcW w:w="490" w:type="dxa"/>
            <w:shd w:val="clear" w:color="auto" w:fill="auto"/>
            <w:vAlign w:val="center"/>
          </w:tcPr>
          <w:p w:rsidR="009E6B1D" w:rsidRPr="00D436C8" w:rsidRDefault="009E6B1D" w:rsidP="006932C9">
            <w:pPr>
              <w:spacing w:line="360" w:lineRule="exact"/>
              <w:jc w:val="center"/>
            </w:pPr>
            <w:r w:rsidRPr="00D436C8">
              <w:lastRenderedPageBreak/>
              <w:t>2</w:t>
            </w:r>
          </w:p>
        </w:tc>
        <w:tc>
          <w:tcPr>
            <w:tcW w:w="8595" w:type="dxa"/>
            <w:shd w:val="clear" w:color="auto" w:fill="auto"/>
            <w:vAlign w:val="center"/>
          </w:tcPr>
          <w:p w:rsidR="00097022" w:rsidRDefault="00097022" w:rsidP="00097022">
            <w:pPr>
              <w:rPr>
                <w:lang w:val="it-IT"/>
              </w:rPr>
            </w:pPr>
            <w:r w:rsidRPr="008543FD">
              <w:rPr>
                <w:b/>
                <w:lang w:val="it-IT"/>
              </w:rPr>
              <w:t>Declaratie pe proprie raspundere</w:t>
            </w:r>
            <w:r>
              <w:rPr>
                <w:lang w:val="it-IT"/>
              </w:rPr>
              <w:t xml:space="preserve"> prin care certifica faptul ca la elaborarea ofertei a tinut cont de obligatiile referitoare la conditiile de munca si protectia muncii, in vigoare la nivel national si care vor fi respectate pe parcursul indeplinirii contractului de achizitie publica. Institutia competenta de la care operatorii economici pot obtine informatii detaliate privind reglementarile referitoare la conditiile de munca si protectia muncii: Inspectoratul Teritorial de Munca</w:t>
            </w:r>
          </w:p>
          <w:p w:rsidR="009E6B1D" w:rsidRPr="006B5C72" w:rsidRDefault="009E6B1D" w:rsidP="006932C9">
            <w:pPr>
              <w:pStyle w:val="Heading3"/>
              <w:spacing w:before="0"/>
              <w:rPr>
                <w:rFonts w:ascii="Times New Roman" w:eastAsia="Calibri" w:hAnsi="Times New Roman"/>
                <w:b w:val="0"/>
                <w:color w:val="FF0000"/>
                <w:sz w:val="22"/>
                <w:szCs w:val="22"/>
              </w:rPr>
            </w:pPr>
          </w:p>
        </w:tc>
        <w:tc>
          <w:tcPr>
            <w:tcW w:w="2318" w:type="dxa"/>
            <w:shd w:val="clear" w:color="auto" w:fill="auto"/>
          </w:tcPr>
          <w:p w:rsidR="009E6B1D" w:rsidRPr="00D436C8" w:rsidRDefault="009E6B1D" w:rsidP="006932C9">
            <w:pPr>
              <w:spacing w:line="360" w:lineRule="exact"/>
              <w:jc w:val="center"/>
            </w:pPr>
          </w:p>
        </w:tc>
        <w:tc>
          <w:tcPr>
            <w:tcW w:w="2693" w:type="dxa"/>
            <w:shd w:val="clear" w:color="auto" w:fill="auto"/>
            <w:vAlign w:val="center"/>
          </w:tcPr>
          <w:p w:rsidR="009E6B1D" w:rsidRPr="00D436C8" w:rsidRDefault="009E6B1D" w:rsidP="006932C9">
            <w:pPr>
              <w:spacing w:line="360" w:lineRule="exact"/>
              <w:jc w:val="center"/>
            </w:pPr>
          </w:p>
        </w:tc>
      </w:tr>
      <w:tr w:rsidR="009E6B1D" w:rsidRPr="00D436C8" w:rsidTr="000B1A6F">
        <w:tc>
          <w:tcPr>
            <w:tcW w:w="490" w:type="dxa"/>
            <w:shd w:val="clear" w:color="auto" w:fill="auto"/>
            <w:vAlign w:val="center"/>
          </w:tcPr>
          <w:p w:rsidR="009E6B1D" w:rsidRPr="00D436C8" w:rsidRDefault="009E6B1D" w:rsidP="006932C9">
            <w:pPr>
              <w:spacing w:line="360" w:lineRule="exact"/>
              <w:jc w:val="center"/>
            </w:pPr>
            <w:r w:rsidRPr="00D436C8">
              <w:t>3</w:t>
            </w:r>
          </w:p>
        </w:tc>
        <w:tc>
          <w:tcPr>
            <w:tcW w:w="8595" w:type="dxa"/>
            <w:shd w:val="clear" w:color="auto" w:fill="auto"/>
            <w:vAlign w:val="center"/>
          </w:tcPr>
          <w:p w:rsidR="003B40F1" w:rsidRDefault="003B40F1" w:rsidP="003B40F1">
            <w:pPr>
              <w:spacing w:before="120"/>
              <w:rPr>
                <w:b/>
                <w:color w:val="000000"/>
              </w:rPr>
            </w:pPr>
            <w:r>
              <w:rPr>
                <w:b/>
                <w:color w:val="000000"/>
              </w:rPr>
              <w:t>Declaratie pe propria raspundere a reprezentantului legal al ofertantului privind pastrarea confidentialitatii asupra tuturor informatiilor/datelor la care vor avea acces pe parcursul derularii contractului de prestari servicii.</w:t>
            </w:r>
          </w:p>
          <w:p w:rsidR="009E6B1D" w:rsidRPr="006B5C72" w:rsidRDefault="009E6B1D" w:rsidP="006932C9">
            <w:pPr>
              <w:autoSpaceDE w:val="0"/>
              <w:spacing w:after="60"/>
              <w:jc w:val="left"/>
              <w:rPr>
                <w:color w:val="FF0000"/>
              </w:rPr>
            </w:pPr>
          </w:p>
        </w:tc>
        <w:tc>
          <w:tcPr>
            <w:tcW w:w="2318" w:type="dxa"/>
            <w:shd w:val="clear" w:color="auto" w:fill="auto"/>
          </w:tcPr>
          <w:p w:rsidR="009E6B1D" w:rsidRPr="00D436C8" w:rsidRDefault="009E6B1D" w:rsidP="006932C9">
            <w:pPr>
              <w:spacing w:line="360" w:lineRule="exact"/>
              <w:jc w:val="center"/>
            </w:pPr>
          </w:p>
        </w:tc>
        <w:tc>
          <w:tcPr>
            <w:tcW w:w="2693" w:type="dxa"/>
            <w:shd w:val="clear" w:color="auto" w:fill="auto"/>
            <w:vAlign w:val="center"/>
          </w:tcPr>
          <w:p w:rsidR="009E6B1D" w:rsidRPr="00D436C8" w:rsidRDefault="009E6B1D" w:rsidP="006932C9">
            <w:pPr>
              <w:spacing w:line="360" w:lineRule="exact"/>
              <w:jc w:val="center"/>
            </w:pPr>
          </w:p>
        </w:tc>
      </w:tr>
      <w:tr w:rsidR="009E6B1D" w:rsidRPr="00D436C8" w:rsidTr="000B1A6F">
        <w:tc>
          <w:tcPr>
            <w:tcW w:w="490" w:type="dxa"/>
            <w:shd w:val="clear" w:color="auto" w:fill="auto"/>
            <w:vAlign w:val="center"/>
          </w:tcPr>
          <w:p w:rsidR="009E6B1D" w:rsidRPr="00D436C8" w:rsidRDefault="009E6B1D" w:rsidP="006932C9">
            <w:pPr>
              <w:spacing w:line="360" w:lineRule="exact"/>
              <w:jc w:val="center"/>
            </w:pPr>
            <w:r w:rsidRPr="00D436C8">
              <w:t>4</w:t>
            </w:r>
          </w:p>
        </w:tc>
        <w:tc>
          <w:tcPr>
            <w:tcW w:w="8595" w:type="dxa"/>
            <w:shd w:val="clear" w:color="auto" w:fill="auto"/>
            <w:vAlign w:val="center"/>
          </w:tcPr>
          <w:p w:rsidR="009B3933" w:rsidRDefault="009B3933" w:rsidP="009B3933">
            <w:pPr>
              <w:spacing w:before="120"/>
              <w:rPr>
                <w:b/>
                <w:color w:val="000000"/>
              </w:rPr>
            </w:pPr>
            <w:r w:rsidRPr="00CD7D96">
              <w:rPr>
                <w:b/>
                <w:color w:val="000000"/>
              </w:rPr>
              <w:t xml:space="preserve">Ofertantii trebuie sa faca dovada ca </w:t>
            </w:r>
            <w:r>
              <w:rPr>
                <w:b/>
                <w:color w:val="000000"/>
              </w:rPr>
              <w:t>au</w:t>
            </w:r>
            <w:r w:rsidRPr="00CD7D96">
              <w:rPr>
                <w:b/>
                <w:color w:val="000000"/>
              </w:rPr>
              <w:t xml:space="preserve"> </w:t>
            </w:r>
            <w:r>
              <w:rPr>
                <w:b/>
                <w:color w:val="000000"/>
              </w:rPr>
              <w:t>angajati</w:t>
            </w:r>
            <w:r w:rsidRPr="00CD7D96">
              <w:rPr>
                <w:b/>
                <w:color w:val="000000"/>
              </w:rPr>
              <w:t xml:space="preserve"> persoane cal</w:t>
            </w:r>
            <w:r>
              <w:rPr>
                <w:b/>
                <w:color w:val="000000"/>
              </w:rPr>
              <w:t xml:space="preserve">ificate in vederea prestarii de servicii de intretinere si </w:t>
            </w:r>
            <w:r w:rsidRPr="00CD7D96">
              <w:rPr>
                <w:b/>
                <w:color w:val="000000"/>
              </w:rPr>
              <w:t>administrare</w:t>
            </w:r>
            <w:r>
              <w:rPr>
                <w:b/>
                <w:color w:val="000000"/>
              </w:rPr>
              <w:t xml:space="preserve"> </w:t>
            </w:r>
            <w:r w:rsidRPr="00CD7D96">
              <w:rPr>
                <w:b/>
                <w:color w:val="000000"/>
              </w:rPr>
              <w:t>a infrastructuri</w:t>
            </w:r>
            <w:r w:rsidR="0030397F">
              <w:rPr>
                <w:b/>
                <w:color w:val="000000"/>
              </w:rPr>
              <w:t>lor</w:t>
            </w:r>
            <w:r w:rsidRPr="00CD7D96">
              <w:rPr>
                <w:b/>
                <w:color w:val="000000"/>
              </w:rPr>
              <w:t xml:space="preserve"> si echipamentelor informatice.</w:t>
            </w:r>
          </w:p>
          <w:p w:rsidR="009B3933" w:rsidRDefault="009B3933" w:rsidP="006932C9">
            <w:pPr>
              <w:suppressAutoHyphens/>
              <w:spacing w:after="160" w:line="252" w:lineRule="auto"/>
              <w:jc w:val="left"/>
              <w:rPr>
                <w:color w:val="FF0000"/>
                <w:lang w:val="it-IT"/>
              </w:rPr>
            </w:pPr>
          </w:p>
          <w:p w:rsidR="009B3933" w:rsidRDefault="009B3933" w:rsidP="009B3933">
            <w:pPr>
              <w:spacing w:before="120"/>
              <w:rPr>
                <w:b/>
                <w:color w:val="000000"/>
              </w:rPr>
            </w:pPr>
            <w:r w:rsidRPr="0011755A">
              <w:rPr>
                <w:b/>
                <w:color w:val="000000"/>
              </w:rPr>
              <w:t>Modalitatea de indeplinire:</w:t>
            </w:r>
            <w:r>
              <w:rPr>
                <w:b/>
                <w:color w:val="000000"/>
              </w:rPr>
              <w:t xml:space="preserve"> </w:t>
            </w:r>
          </w:p>
          <w:p w:rsidR="009B3933" w:rsidRDefault="009B3933" w:rsidP="009B3933">
            <w:pPr>
              <w:numPr>
                <w:ilvl w:val="0"/>
                <w:numId w:val="12"/>
              </w:numPr>
              <w:spacing w:before="120"/>
              <w:rPr>
                <w:color w:val="000000"/>
              </w:rPr>
            </w:pPr>
            <w:r w:rsidRPr="00E85A44">
              <w:rPr>
                <w:color w:val="000000"/>
              </w:rPr>
              <w:t xml:space="preserve">ofertantul va prezenta o declaratie pe proprie raspundere privind </w:t>
            </w:r>
            <w:r w:rsidRPr="00E73A1D">
              <w:rPr>
                <w:color w:val="000000" w:themeColor="text1"/>
              </w:rPr>
              <w:t xml:space="preserve">personalul  propus pentru desfasurarea activitatilor care va fi implicat in desfasurarea activitatilor ce vor face obiectul contractului de prestari </w:t>
            </w:r>
            <w:r>
              <w:rPr>
                <w:color w:val="000000"/>
              </w:rPr>
              <w:t>servicii</w:t>
            </w:r>
          </w:p>
          <w:p w:rsidR="009B3933" w:rsidRDefault="009B3933" w:rsidP="009B3933">
            <w:pPr>
              <w:numPr>
                <w:ilvl w:val="0"/>
                <w:numId w:val="12"/>
              </w:numPr>
              <w:spacing w:before="120"/>
              <w:rPr>
                <w:color w:val="000000"/>
              </w:rPr>
            </w:pPr>
            <w:r>
              <w:rPr>
                <w:color w:val="000000"/>
              </w:rPr>
              <w:t xml:space="preserve">prezentarea unor dovezi (certificate, diplome, atestate) din care sa reiasa faptul ca personalul </w:t>
            </w:r>
            <w:r w:rsidRPr="00E73A1D">
              <w:rPr>
                <w:color w:val="000000" w:themeColor="text1"/>
              </w:rPr>
              <w:t xml:space="preserve">propus si </w:t>
            </w:r>
            <w:r>
              <w:rPr>
                <w:color w:val="000000"/>
              </w:rPr>
              <w:t>care va indeplini efectiv activitatile ce for face obiectul contractului de prestari servicii are competentele tehnice si experienta necesara pentru a desfasura aceste activitati</w:t>
            </w:r>
          </w:p>
          <w:p w:rsidR="009B3933" w:rsidRDefault="009B3933" w:rsidP="009B3933">
            <w:pPr>
              <w:numPr>
                <w:ilvl w:val="0"/>
                <w:numId w:val="12"/>
              </w:numPr>
              <w:spacing w:before="120"/>
              <w:rPr>
                <w:color w:val="000000"/>
              </w:rPr>
            </w:pPr>
            <w:r>
              <w:rPr>
                <w:color w:val="000000"/>
              </w:rPr>
              <w:t>extras din REVISAL / declaratie de disponibilitate.</w:t>
            </w:r>
          </w:p>
          <w:p w:rsidR="009B3933" w:rsidRPr="006B5C72" w:rsidRDefault="009B3933" w:rsidP="006932C9">
            <w:pPr>
              <w:suppressAutoHyphens/>
              <w:spacing w:after="160" w:line="252" w:lineRule="auto"/>
              <w:jc w:val="left"/>
              <w:rPr>
                <w:color w:val="FF0000"/>
                <w:lang w:val="it-IT"/>
              </w:rPr>
            </w:pPr>
          </w:p>
        </w:tc>
        <w:tc>
          <w:tcPr>
            <w:tcW w:w="2318" w:type="dxa"/>
            <w:shd w:val="clear" w:color="auto" w:fill="auto"/>
          </w:tcPr>
          <w:p w:rsidR="009E6B1D" w:rsidRPr="00D436C8" w:rsidRDefault="009E6B1D" w:rsidP="006932C9">
            <w:pPr>
              <w:spacing w:line="360" w:lineRule="exact"/>
              <w:jc w:val="center"/>
            </w:pPr>
          </w:p>
        </w:tc>
        <w:tc>
          <w:tcPr>
            <w:tcW w:w="2693" w:type="dxa"/>
            <w:shd w:val="clear" w:color="auto" w:fill="auto"/>
            <w:vAlign w:val="center"/>
          </w:tcPr>
          <w:p w:rsidR="009E6B1D" w:rsidRPr="00D436C8" w:rsidRDefault="009E6B1D" w:rsidP="006932C9">
            <w:pPr>
              <w:spacing w:line="360" w:lineRule="exact"/>
              <w:jc w:val="center"/>
            </w:pPr>
          </w:p>
        </w:tc>
      </w:tr>
      <w:tr w:rsidR="009E6B1D" w:rsidRPr="00D436C8" w:rsidTr="000B1A6F">
        <w:tc>
          <w:tcPr>
            <w:tcW w:w="490" w:type="dxa"/>
            <w:shd w:val="clear" w:color="auto" w:fill="auto"/>
            <w:vAlign w:val="center"/>
          </w:tcPr>
          <w:p w:rsidR="009E6B1D" w:rsidRPr="00D436C8" w:rsidRDefault="009E6B1D" w:rsidP="006932C9">
            <w:pPr>
              <w:spacing w:line="360" w:lineRule="exact"/>
              <w:jc w:val="center"/>
            </w:pPr>
            <w:r w:rsidRPr="00D436C8">
              <w:t>5</w:t>
            </w:r>
          </w:p>
        </w:tc>
        <w:tc>
          <w:tcPr>
            <w:tcW w:w="8595" w:type="dxa"/>
            <w:shd w:val="clear" w:color="auto" w:fill="auto"/>
            <w:vAlign w:val="center"/>
          </w:tcPr>
          <w:p w:rsidR="00D529D1" w:rsidRPr="00D529D1" w:rsidRDefault="00D529D1" w:rsidP="00D529D1">
            <w:pPr>
              <w:rPr>
                <w:lang w:val="it-IT"/>
              </w:rPr>
            </w:pPr>
            <w:r w:rsidRPr="00D529D1">
              <w:rPr>
                <w:lang w:val="it-IT"/>
              </w:rPr>
              <w:t>Licenta conform art. 20, al 2 din Legea nr. 333/2003 pentru “proiectarea, instalarea, modificarea si intretinerea componentelor si sistemelor de alarmare impotriva efractiei”. In cazul operatorilor straini acestia vor putea prezenta documente echivalente emise in tara de rezidenta.</w:t>
            </w:r>
          </w:p>
          <w:p w:rsidR="009E6B1D" w:rsidRPr="006B5C72" w:rsidRDefault="009E6B1D" w:rsidP="006932C9">
            <w:pPr>
              <w:suppressAutoHyphens/>
              <w:spacing w:after="160" w:line="252" w:lineRule="auto"/>
              <w:jc w:val="left"/>
              <w:rPr>
                <w:color w:val="FF0000"/>
                <w:lang w:val="it-IT"/>
              </w:rPr>
            </w:pPr>
          </w:p>
        </w:tc>
        <w:tc>
          <w:tcPr>
            <w:tcW w:w="2318" w:type="dxa"/>
            <w:shd w:val="clear" w:color="auto" w:fill="auto"/>
          </w:tcPr>
          <w:p w:rsidR="009E6B1D" w:rsidRPr="00D436C8" w:rsidRDefault="009E6B1D" w:rsidP="006932C9">
            <w:pPr>
              <w:spacing w:line="360" w:lineRule="exact"/>
              <w:jc w:val="center"/>
            </w:pPr>
          </w:p>
        </w:tc>
        <w:tc>
          <w:tcPr>
            <w:tcW w:w="2693" w:type="dxa"/>
            <w:shd w:val="clear" w:color="auto" w:fill="auto"/>
            <w:vAlign w:val="center"/>
          </w:tcPr>
          <w:p w:rsidR="009E6B1D" w:rsidRPr="00D436C8" w:rsidRDefault="009E6B1D" w:rsidP="006932C9">
            <w:pPr>
              <w:spacing w:line="360" w:lineRule="exact"/>
              <w:jc w:val="center"/>
            </w:pPr>
          </w:p>
        </w:tc>
      </w:tr>
    </w:tbl>
    <w:p w:rsidR="009E6B1D" w:rsidRDefault="009E6B1D" w:rsidP="009E6B1D">
      <w:pPr>
        <w:spacing w:line="288" w:lineRule="auto"/>
        <w:rPr>
          <w:b/>
          <w:lang w:val="it-IT"/>
        </w:rPr>
      </w:pPr>
    </w:p>
    <w:p w:rsidR="009E6B1D" w:rsidRPr="00D65D71" w:rsidRDefault="009E6B1D" w:rsidP="009E6B1D">
      <w:pPr>
        <w:spacing w:line="288" w:lineRule="auto"/>
        <w:rPr>
          <w:sz w:val="20"/>
          <w:szCs w:val="20"/>
          <w:lang w:val="en-AU" w:eastAsia="ro-RO"/>
        </w:rPr>
      </w:pPr>
      <w:r w:rsidRPr="00AE3D92">
        <w:rPr>
          <w:b/>
          <w:lang w:val="it-IT"/>
        </w:rPr>
        <w:t>Propunerea tehnica</w:t>
      </w:r>
      <w:r>
        <w:rPr>
          <w:lang w:val="it-IT"/>
        </w:rPr>
        <w:t xml:space="preserve"> </w:t>
      </w:r>
      <w:r w:rsidRPr="00AE3D92">
        <w:rPr>
          <w:lang w:val="it-IT"/>
        </w:rPr>
        <w:t xml:space="preserve"> va fi prezentata conform modelului de Formular si a cerintelor minime din Caietul de sarcini</w:t>
      </w:r>
      <w:r>
        <w:rPr>
          <w:lang w:val="it-IT"/>
        </w:rPr>
        <w:t>.</w:t>
      </w:r>
    </w:p>
    <w:p w:rsidR="009E6B1D" w:rsidRPr="00D65D71" w:rsidRDefault="009E6B1D" w:rsidP="009E6B1D">
      <w:pPr>
        <w:spacing w:line="288" w:lineRule="auto"/>
        <w:rPr>
          <w:sz w:val="20"/>
          <w:szCs w:val="20"/>
          <w:lang w:val="en-AU" w:eastAsia="ro-RO"/>
        </w:rPr>
      </w:pP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p>
    <w:p w:rsidR="009E6B1D" w:rsidRPr="00D65D71" w:rsidRDefault="009E6B1D" w:rsidP="009E6B1D">
      <w:pPr>
        <w:autoSpaceDE w:val="0"/>
        <w:autoSpaceDN w:val="0"/>
        <w:adjustRightInd w:val="0"/>
        <w:rPr>
          <w:b/>
          <w:sz w:val="20"/>
          <w:szCs w:val="20"/>
          <w:u w:val="single"/>
        </w:rPr>
      </w:pPr>
      <w:r w:rsidRPr="00D65D71">
        <w:rPr>
          <w:sz w:val="20"/>
          <w:szCs w:val="20"/>
        </w:rPr>
        <w:t xml:space="preserve">              </w:t>
      </w:r>
      <w:r w:rsidRPr="00D65D71">
        <w:rPr>
          <w:b/>
          <w:sz w:val="20"/>
          <w:szCs w:val="20"/>
          <w:u w:val="single"/>
        </w:rPr>
        <w:t xml:space="preserve">Notă:   </w:t>
      </w:r>
    </w:p>
    <w:p w:rsidR="009E6B1D" w:rsidRPr="00D65D71" w:rsidRDefault="009E6B1D" w:rsidP="009E6B1D">
      <w:pPr>
        <w:autoSpaceDE w:val="0"/>
        <w:autoSpaceDN w:val="0"/>
        <w:adjustRightInd w:val="0"/>
        <w:rPr>
          <w:sz w:val="20"/>
          <w:szCs w:val="20"/>
        </w:rPr>
      </w:pPr>
      <w:r w:rsidRPr="00D65D71">
        <w:rPr>
          <w:sz w:val="20"/>
          <w:szCs w:val="20"/>
        </w:rPr>
        <w:t>1. Propunerea tehnică are caracter ferm şi obligatoriu pe toată perioada de valabilitate a ofertei.</w:t>
      </w:r>
    </w:p>
    <w:p w:rsidR="009E6B1D" w:rsidRPr="00D65D71" w:rsidRDefault="009E6B1D" w:rsidP="009E6B1D">
      <w:pPr>
        <w:rPr>
          <w:sz w:val="20"/>
          <w:szCs w:val="20"/>
        </w:rPr>
      </w:pPr>
      <w:r w:rsidRPr="00D65D71">
        <w:rPr>
          <w:sz w:val="20"/>
          <w:szCs w:val="20"/>
        </w:rPr>
        <w:t>2. Se recomandă ca propunerea tehnică să cuprindă secţiunile din structura caietului de sarcini, după cum urmează:</w:t>
      </w:r>
    </w:p>
    <w:p w:rsidR="009E6B1D" w:rsidRPr="00D65D71" w:rsidRDefault="009E6B1D" w:rsidP="009E6B1D">
      <w:pPr>
        <w:pStyle w:val="ListParagraph"/>
        <w:ind w:left="360"/>
        <w:rPr>
          <w:sz w:val="20"/>
          <w:szCs w:val="20"/>
        </w:rPr>
      </w:pPr>
      <w:r w:rsidRPr="00D65D71">
        <w:rPr>
          <w:sz w:val="20"/>
          <w:szCs w:val="20"/>
        </w:rPr>
        <w:t>1)Descrierea produselor astfel cum sunt identificate în caietele de sarcini:</w:t>
      </w:r>
    </w:p>
    <w:p w:rsidR="009E6B1D" w:rsidRPr="00D65D71" w:rsidRDefault="009E6B1D" w:rsidP="009E6B1D">
      <w:pPr>
        <w:pStyle w:val="ListParagraph"/>
        <w:ind w:left="0"/>
        <w:rPr>
          <w:sz w:val="20"/>
          <w:szCs w:val="20"/>
        </w:rPr>
      </w:pPr>
      <w:r w:rsidRPr="00D65D71">
        <w:rPr>
          <w:sz w:val="20"/>
          <w:szCs w:val="20"/>
        </w:rPr>
        <w:t>- Datele de livrare propuse;</w:t>
      </w:r>
    </w:p>
    <w:p w:rsidR="009E6B1D" w:rsidRPr="00D65D71" w:rsidRDefault="009E6B1D" w:rsidP="009E6B1D">
      <w:pPr>
        <w:pStyle w:val="ListParagraph"/>
        <w:ind w:left="0"/>
        <w:rPr>
          <w:sz w:val="20"/>
          <w:szCs w:val="20"/>
        </w:rPr>
      </w:pPr>
      <w:r w:rsidRPr="00D65D71">
        <w:rPr>
          <w:sz w:val="20"/>
          <w:szCs w:val="20"/>
        </w:rPr>
        <w:t>- Informaţii referitoare la producător (inclusiv datele de contact ale acestuia);</w:t>
      </w:r>
    </w:p>
    <w:p w:rsidR="009E6B1D" w:rsidRPr="00D65D71" w:rsidRDefault="009E6B1D" w:rsidP="009E6B1D">
      <w:pPr>
        <w:pStyle w:val="ListParagraph"/>
        <w:ind w:left="0"/>
        <w:rPr>
          <w:sz w:val="20"/>
          <w:szCs w:val="20"/>
        </w:rPr>
      </w:pPr>
      <w:r w:rsidRPr="00D65D71">
        <w:rPr>
          <w:sz w:val="20"/>
          <w:szCs w:val="20"/>
        </w:rPr>
        <w:t>- Specificaţiile /cerinţele funcţionale propuse (inclusiv cele extinse);</w:t>
      </w:r>
    </w:p>
    <w:p w:rsidR="009E6B1D" w:rsidRPr="00D65D71" w:rsidRDefault="009E6B1D" w:rsidP="009E6B1D">
      <w:pPr>
        <w:pStyle w:val="ListParagraph"/>
        <w:ind w:left="360"/>
        <w:rPr>
          <w:sz w:val="20"/>
          <w:szCs w:val="20"/>
        </w:rPr>
      </w:pPr>
      <w:r w:rsidRPr="00D65D71">
        <w:rPr>
          <w:sz w:val="20"/>
          <w:szCs w:val="20"/>
        </w:rPr>
        <w:t>2)Modalitatea de îndeplinire a cerinţelor referitoare la:</w:t>
      </w:r>
    </w:p>
    <w:p w:rsidR="009E6B1D" w:rsidRPr="00D65D71" w:rsidRDefault="009E6B1D" w:rsidP="009E6B1D">
      <w:pPr>
        <w:pStyle w:val="ListParagraph"/>
        <w:ind w:left="0" w:firstLine="450"/>
        <w:rPr>
          <w:sz w:val="20"/>
          <w:szCs w:val="20"/>
        </w:rPr>
      </w:pPr>
      <w:r w:rsidRPr="00D65D71">
        <w:rPr>
          <w:sz w:val="20"/>
          <w:szCs w:val="20"/>
        </w:rPr>
        <w:t>asigurarea disponibilităţii în contextul cerinţelor incluse în  Caietul de Sarcini, prin prezentarea activităţilor şi a modalităţii efective de realizare a acestora pentru a demonstra atingerea obiectivelor asociate Contractului;</w:t>
      </w:r>
    </w:p>
    <w:p w:rsidR="009E6B1D" w:rsidRPr="00D65D71" w:rsidRDefault="009E6B1D" w:rsidP="009E6B1D">
      <w:pPr>
        <w:pStyle w:val="ListParagraph"/>
        <w:ind w:left="0" w:firstLine="450"/>
        <w:rPr>
          <w:sz w:val="20"/>
          <w:szCs w:val="20"/>
        </w:rPr>
      </w:pPr>
      <w:r w:rsidRPr="00D65D71">
        <w:rPr>
          <w:sz w:val="20"/>
          <w:szCs w:val="20"/>
        </w:rPr>
        <w:t>garanţie şi remedierea defectelor apărute în perioada de garanţie în contextul</w:t>
      </w:r>
      <w:r>
        <w:rPr>
          <w:sz w:val="20"/>
          <w:szCs w:val="20"/>
        </w:rPr>
        <w:t xml:space="preserve"> cerinţelor incluse in  Caietul</w:t>
      </w:r>
      <w:r w:rsidRPr="00D65D71">
        <w:rPr>
          <w:sz w:val="20"/>
          <w:szCs w:val="20"/>
        </w:rPr>
        <w:t xml:space="preserve"> de Sarcini;</w:t>
      </w:r>
    </w:p>
    <w:p w:rsidR="009E6B1D" w:rsidRPr="00D65D71" w:rsidRDefault="009E6B1D" w:rsidP="009E6B1D">
      <w:pPr>
        <w:pStyle w:val="ListParagraph"/>
        <w:ind w:left="0" w:firstLine="450"/>
        <w:rPr>
          <w:sz w:val="20"/>
          <w:szCs w:val="20"/>
        </w:rPr>
      </w:pPr>
      <w:r w:rsidRPr="00D65D71">
        <w:rPr>
          <w:sz w:val="20"/>
          <w:szCs w:val="20"/>
        </w:rPr>
        <w:t>livrare în contextul responsabilităţilor şi cerinţelor incluse în Caietele de Sarcini, prin prezentarea activităţilor şi a modalităţii efective de realizare a acestora pentru a demonstra atingerea obiectivelor asociate Contractului şi încadrarea în termenul de livrare specificat;</w:t>
      </w:r>
    </w:p>
    <w:p w:rsidR="009E6B1D" w:rsidRPr="00D65D71" w:rsidRDefault="009E6B1D" w:rsidP="009E6B1D">
      <w:pPr>
        <w:pStyle w:val="ListParagraph"/>
        <w:ind w:left="0" w:firstLine="450"/>
        <w:rPr>
          <w:sz w:val="20"/>
          <w:szCs w:val="20"/>
        </w:rPr>
      </w:pPr>
      <w:r w:rsidRPr="00D65D71">
        <w:rPr>
          <w:sz w:val="20"/>
          <w:szCs w:val="20"/>
        </w:rPr>
        <w:t>ambalare şi etichetare, inclusiv preluarea şi eliminarea ambalajelor, în contextul responsabilităţilor şi cerinţelor incluse în  Caietele de Sarcini, prin prezentarea activităţilor şi a modalităţii efective de realizare a acestora pentru a demonstra atingerea obiectivelor asociate Contractului;</w:t>
      </w:r>
    </w:p>
    <w:p w:rsidR="009E6B1D" w:rsidRPr="00D65D71" w:rsidRDefault="009E6B1D" w:rsidP="009E6B1D">
      <w:pPr>
        <w:pStyle w:val="ListParagraph"/>
        <w:ind w:left="0" w:firstLine="450"/>
        <w:rPr>
          <w:sz w:val="20"/>
          <w:szCs w:val="20"/>
        </w:rPr>
      </w:pPr>
      <w:r w:rsidRPr="00D65D71">
        <w:rPr>
          <w:sz w:val="20"/>
          <w:szCs w:val="20"/>
        </w:rPr>
        <w:t>transportul produselor, inclusiv asigurare pe durata transportului  în contextul responsabilităţilor şi cerinţelor incluse în  Caietul de Sarcini, prin prezentarea activităţilor şi a modalităţii efective de realizare a acestora pentru a demonstra atingerea obiectivelor asociate Contractului.</w:t>
      </w:r>
    </w:p>
    <w:p w:rsidR="009E6B1D" w:rsidRDefault="009E6B1D" w:rsidP="009E6B1D">
      <w:pPr>
        <w:pStyle w:val="ListParagraph"/>
        <w:ind w:left="0" w:firstLine="450"/>
        <w:rPr>
          <w:sz w:val="20"/>
          <w:szCs w:val="20"/>
        </w:rPr>
      </w:pPr>
    </w:p>
    <w:p w:rsidR="009E6B1D" w:rsidRDefault="009E6B1D" w:rsidP="009E6B1D">
      <w:pPr>
        <w:pStyle w:val="ListParagraph"/>
        <w:ind w:left="0" w:firstLine="450"/>
        <w:rPr>
          <w:sz w:val="20"/>
          <w:szCs w:val="20"/>
        </w:rPr>
      </w:pPr>
    </w:p>
    <w:p w:rsidR="009E6B1D" w:rsidRPr="00D65D71" w:rsidRDefault="009E6B1D" w:rsidP="009E6B1D">
      <w:pPr>
        <w:pStyle w:val="ListParagraph"/>
        <w:ind w:left="0" w:firstLine="450"/>
        <w:rPr>
          <w:sz w:val="20"/>
          <w:szCs w:val="20"/>
        </w:rPr>
      </w:pPr>
    </w:p>
    <w:p w:rsidR="009E6B1D" w:rsidRPr="00D65D71" w:rsidRDefault="009E6B1D" w:rsidP="009E6B1D">
      <w:pPr>
        <w:ind w:left="-180"/>
        <w:rPr>
          <w:sz w:val="20"/>
          <w:szCs w:val="20"/>
        </w:rPr>
      </w:pPr>
      <w:r w:rsidRPr="00D65D71">
        <w:rPr>
          <w:sz w:val="20"/>
          <w:szCs w:val="20"/>
        </w:rPr>
        <w:t xml:space="preserve">             Data completării ….................                                                  </w:t>
      </w:r>
      <w:r>
        <w:rPr>
          <w:sz w:val="20"/>
          <w:szCs w:val="20"/>
        </w:rPr>
        <w:t xml:space="preserve">                                                                                                                                </w:t>
      </w:r>
      <w:r w:rsidRPr="00D65D71">
        <w:rPr>
          <w:sz w:val="20"/>
          <w:szCs w:val="20"/>
        </w:rPr>
        <w:t xml:space="preserve"> Reprezentant împuternicit,</w:t>
      </w:r>
    </w:p>
    <w:p w:rsidR="009E6B1D" w:rsidRPr="00D65D71" w:rsidRDefault="009E6B1D" w:rsidP="009E6B1D">
      <w:pPr>
        <w:pBdr>
          <w:bottom w:val="single" w:sz="12" w:space="1" w:color="auto"/>
        </w:pBdr>
        <w:autoSpaceDE w:val="0"/>
        <w:autoSpaceDN w:val="0"/>
        <w:adjustRightInd w:val="0"/>
        <w:rPr>
          <w:sz w:val="20"/>
          <w:szCs w:val="20"/>
        </w:rPr>
      </w:pPr>
      <w:r w:rsidRPr="00D65D71">
        <w:rPr>
          <w:b/>
          <w:sz w:val="20"/>
          <w:szCs w:val="20"/>
        </w:rPr>
        <w:t>(</w:t>
      </w:r>
      <w:r w:rsidRPr="00D65D71">
        <w:rPr>
          <w:sz w:val="20"/>
          <w:szCs w:val="20"/>
        </w:rPr>
        <w:t>nume, prenume şi semnătura autorizată)</w:t>
      </w:r>
    </w:p>
    <w:p w:rsidR="009E6B1D" w:rsidRDefault="009E6B1D" w:rsidP="009E6B1D">
      <w:pPr>
        <w:ind w:firstLine="708"/>
        <w:rPr>
          <w:sz w:val="24"/>
          <w:szCs w:val="24"/>
        </w:rPr>
      </w:pPr>
    </w:p>
    <w:p w:rsidR="009E6B1D" w:rsidRDefault="009E6B1D" w:rsidP="009E6B1D">
      <w:pPr>
        <w:ind w:firstLine="708"/>
        <w:rPr>
          <w:sz w:val="24"/>
          <w:szCs w:val="24"/>
        </w:rPr>
      </w:pPr>
    </w:p>
    <w:p w:rsidR="00390033" w:rsidRDefault="00390033"/>
    <w:sectPr w:rsidR="00390033" w:rsidSect="009E6B1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8BE990A"/>
    <w:lvl w:ilvl="0">
      <w:numFmt w:val="decimal"/>
      <w:lvlText w:val="*"/>
      <w:lvlJc w:val="left"/>
    </w:lvl>
  </w:abstractNum>
  <w:abstractNum w:abstractNumId="1" w15:restartNumberingAfterBreak="0">
    <w:nsid w:val="00000002"/>
    <w:multiLevelType w:val="singleLevel"/>
    <w:tmpl w:val="00000002"/>
    <w:lvl w:ilvl="0">
      <w:start w:val="1"/>
      <w:numFmt w:val="lowerLetter"/>
      <w:lvlText w:val="%1."/>
      <w:lvlJc w:val="left"/>
      <w:pPr>
        <w:tabs>
          <w:tab w:val="num" w:pos="0"/>
        </w:tabs>
        <w:ind w:left="766" w:hanging="360"/>
      </w:pPr>
      <w:rPr>
        <w:rFonts w:ascii="Tahoma" w:hAnsi="Tahoma" w:cs="Times New Roman"/>
        <w:lang w:val="ro-RO"/>
      </w:rPr>
    </w:lvl>
  </w:abstractNum>
  <w:abstractNum w:abstractNumId="2"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3" w15:restartNumberingAfterBreak="0">
    <w:nsid w:val="00000008"/>
    <w:multiLevelType w:val="singleLevel"/>
    <w:tmpl w:val="00000008"/>
    <w:lvl w:ilvl="0">
      <w:start w:val="1"/>
      <w:numFmt w:val="bullet"/>
      <w:lvlText w:val=""/>
      <w:lvlJc w:val="left"/>
      <w:pPr>
        <w:tabs>
          <w:tab w:val="num" w:pos="720"/>
        </w:tabs>
        <w:ind w:left="720" w:hanging="360"/>
      </w:pPr>
      <w:rPr>
        <w:rFonts w:ascii="Symbol" w:hAnsi="Symbol" w:cs="Symbol" w:hint="default"/>
        <w:sz w:val="20"/>
        <w:szCs w:val="20"/>
        <w:lang w:val="es-ES"/>
      </w:rPr>
    </w:lvl>
  </w:abstractNum>
  <w:abstractNum w:abstractNumId="4" w15:restartNumberingAfterBreak="0">
    <w:nsid w:val="0000000A"/>
    <w:multiLevelType w:val="multilevel"/>
    <w:tmpl w:val="0000000A"/>
    <w:lvl w:ilvl="0">
      <w:start w:val="1"/>
      <w:numFmt w:val="lowerRoman"/>
      <w:lvlText w:val="%1."/>
      <w:lvlJc w:val="right"/>
      <w:pPr>
        <w:tabs>
          <w:tab w:val="num" w:pos="0"/>
        </w:tabs>
        <w:ind w:left="720" w:hanging="360"/>
      </w:pPr>
      <w:rPr>
        <w:rFonts w:cs="Times New Roman"/>
      </w:rPr>
    </w:lvl>
    <w:lvl w:ilvl="1">
      <w:start w:val="1"/>
      <w:numFmt w:val="lowerRoman"/>
      <w:lvlText w:val="%2."/>
      <w:lvlJc w:val="right"/>
      <w:pPr>
        <w:tabs>
          <w:tab w:val="num" w:pos="0"/>
        </w:tabs>
        <w:ind w:left="1440" w:hanging="360"/>
      </w:pPr>
      <w:rPr>
        <w:rFonts w:cs="Times New Roman"/>
      </w:rPr>
    </w:lvl>
    <w:lvl w:ilvl="2">
      <w:start w:val="1"/>
      <w:numFmt w:val="decimal"/>
      <w:lvlText w:val="%3."/>
      <w:lvlJc w:val="left"/>
      <w:pPr>
        <w:tabs>
          <w:tab w:val="num" w:pos="0"/>
        </w:tabs>
        <w:ind w:left="2340" w:hanging="360"/>
      </w:pPr>
      <w:rPr>
        <w:rFonts w:ascii="Tahoma" w:hAnsi="Tahoma" w:cs="Times New Roman" w:hint="default"/>
        <w:lang w:val="ro-RO"/>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7"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8" w15:restartNumberingAfterBreak="0">
    <w:nsid w:val="003468B3"/>
    <w:multiLevelType w:val="hybridMultilevel"/>
    <w:tmpl w:val="0422FB40"/>
    <w:lvl w:ilvl="0" w:tplc="351617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D20FD9"/>
    <w:multiLevelType w:val="hybridMultilevel"/>
    <w:tmpl w:val="A33A8BA8"/>
    <w:lvl w:ilvl="0" w:tplc="0409000B">
      <w:start w:val="1"/>
      <w:numFmt w:val="bullet"/>
      <w:lvlText w:val=""/>
      <w:lvlJc w:val="left"/>
      <w:pPr>
        <w:tabs>
          <w:tab w:val="num" w:pos="720"/>
        </w:tabs>
        <w:ind w:left="720" w:hanging="360"/>
      </w:pPr>
      <w:rPr>
        <w:rFonts w:ascii="Wingdings" w:hAnsi="Wingdings" w:hint="default"/>
      </w:rPr>
    </w:lvl>
    <w:lvl w:ilvl="1" w:tplc="158AC70E">
      <w:start w:val="3"/>
      <w:numFmt w:val="bullet"/>
      <w:lvlText w:val="-"/>
      <w:lvlJc w:val="left"/>
      <w:pPr>
        <w:ind w:left="132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1814EC"/>
    <w:multiLevelType w:val="hybridMultilevel"/>
    <w:tmpl w:val="863886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D6214B"/>
    <w:multiLevelType w:val="hybridMultilevel"/>
    <w:tmpl w:val="AF96A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
  </w:num>
  <w:num w:numId="5">
    <w:abstractNumId w:val="5"/>
  </w:num>
  <w:num w:numId="6">
    <w:abstractNumId w:val="7"/>
  </w:num>
  <w:num w:numId="7">
    <w:abstractNumId w:val="3"/>
  </w:num>
  <w:num w:numId="8">
    <w:abstractNumId w:val="11"/>
  </w:num>
  <w:num w:numId="9">
    <w:abstractNumId w:val="8"/>
  </w:num>
  <w:num w:numId="10">
    <w:abstractNumId w:val="0"/>
    <w:lvlOverride w:ilvl="0">
      <w:lvl w:ilvl="0">
        <w:start w:val="65535"/>
        <w:numFmt w:val="bullet"/>
        <w:lvlText w:val="-"/>
        <w:legacy w:legacy="1" w:legacySpace="0" w:legacyIndent="360"/>
        <w:lvlJc w:val="left"/>
        <w:rPr>
          <w:rFonts w:ascii="Arial" w:hAnsi="Arial" w:cs="Arial" w:hint="default"/>
        </w:rPr>
      </w:lvl>
    </w:lvlOverride>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B1D"/>
    <w:rsid w:val="00097022"/>
    <w:rsid w:val="000B1A6F"/>
    <w:rsid w:val="001C29F6"/>
    <w:rsid w:val="00212FE0"/>
    <w:rsid w:val="002B0168"/>
    <w:rsid w:val="0030397F"/>
    <w:rsid w:val="00390033"/>
    <w:rsid w:val="003B40F1"/>
    <w:rsid w:val="0047581F"/>
    <w:rsid w:val="004E7740"/>
    <w:rsid w:val="005031C5"/>
    <w:rsid w:val="00531BB2"/>
    <w:rsid w:val="006B5C72"/>
    <w:rsid w:val="006E476A"/>
    <w:rsid w:val="006E785F"/>
    <w:rsid w:val="00767EEF"/>
    <w:rsid w:val="007B75A0"/>
    <w:rsid w:val="00810722"/>
    <w:rsid w:val="00836C32"/>
    <w:rsid w:val="008526A4"/>
    <w:rsid w:val="00887AB7"/>
    <w:rsid w:val="008C0B5E"/>
    <w:rsid w:val="008D32C2"/>
    <w:rsid w:val="00945DDC"/>
    <w:rsid w:val="0095684F"/>
    <w:rsid w:val="00992B10"/>
    <w:rsid w:val="009B3933"/>
    <w:rsid w:val="009E6B1D"/>
    <w:rsid w:val="00A45E5F"/>
    <w:rsid w:val="00B451C9"/>
    <w:rsid w:val="00B91C80"/>
    <w:rsid w:val="00B92BFD"/>
    <w:rsid w:val="00CA1010"/>
    <w:rsid w:val="00D529D1"/>
    <w:rsid w:val="00D67FE4"/>
    <w:rsid w:val="00D7318A"/>
    <w:rsid w:val="00DC30AF"/>
    <w:rsid w:val="00E2715B"/>
    <w:rsid w:val="00E37027"/>
    <w:rsid w:val="00F92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C1117-0FC5-4670-AB8B-D9FAD682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B1D"/>
    <w:pPr>
      <w:spacing w:after="0" w:line="240" w:lineRule="auto"/>
      <w:jc w:val="both"/>
    </w:pPr>
    <w:rPr>
      <w:rFonts w:ascii="Times New Roman" w:eastAsia="Calibri" w:hAnsi="Times New Roman" w:cs="Times New Roman"/>
      <w:lang w:val="ro-RO"/>
    </w:rPr>
  </w:style>
  <w:style w:type="paragraph" w:styleId="Heading1">
    <w:name w:val="heading 1"/>
    <w:basedOn w:val="Normal"/>
    <w:next w:val="Normal"/>
    <w:link w:val="Heading1Char"/>
    <w:qFormat/>
    <w:rsid w:val="009E6B1D"/>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rsid w:val="009E6B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E6B1D"/>
    <w:pPr>
      <w:keepNext/>
      <w:spacing w:before="240" w:after="60" w:line="276" w:lineRule="auto"/>
      <w:jc w:val="left"/>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6B1D"/>
    <w:rPr>
      <w:rFonts w:ascii="Arial" w:eastAsia="Times New Roman" w:hAnsi="Arial" w:cs="Arial"/>
      <w:b/>
      <w:bCs/>
      <w:kern w:val="32"/>
      <w:sz w:val="32"/>
      <w:szCs w:val="32"/>
      <w:lang w:val="ro-RO" w:eastAsia="ar-SA"/>
    </w:rPr>
  </w:style>
  <w:style w:type="character" w:customStyle="1" w:styleId="Heading2Char">
    <w:name w:val="Heading 2 Char"/>
    <w:basedOn w:val="DefaultParagraphFont"/>
    <w:link w:val="Heading2"/>
    <w:rsid w:val="009E6B1D"/>
    <w:rPr>
      <w:rFonts w:asciiTheme="majorHAnsi" w:eastAsiaTheme="majorEastAsia" w:hAnsiTheme="majorHAnsi" w:cstheme="majorBidi"/>
      <w:color w:val="2E74B5" w:themeColor="accent1" w:themeShade="BF"/>
      <w:sz w:val="26"/>
      <w:szCs w:val="26"/>
      <w:lang w:val="ro-RO"/>
    </w:rPr>
  </w:style>
  <w:style w:type="character" w:customStyle="1" w:styleId="Heading3Char">
    <w:name w:val="Heading 3 Char"/>
    <w:basedOn w:val="DefaultParagraphFont"/>
    <w:link w:val="Heading3"/>
    <w:rsid w:val="009E6B1D"/>
    <w:rPr>
      <w:rFonts w:ascii="Cambria" w:eastAsia="Times New Roman" w:hAnsi="Cambria" w:cs="Times New Roman"/>
      <w:b/>
      <w:bCs/>
      <w:sz w:val="26"/>
      <w:szCs w:val="26"/>
      <w:lang w:val="ro-RO"/>
    </w:rPr>
  </w:style>
  <w:style w:type="paragraph" w:styleId="ListParagraph">
    <w:name w:val="List Paragraph"/>
    <w:aliases w:val="Forth level,List Paragraph1,Numbered List,body 2,Citation List,본문(내용),List Paragraph (numbered (a)),Paragraph"/>
    <w:basedOn w:val="Normal"/>
    <w:qFormat/>
    <w:rsid w:val="009E6B1D"/>
    <w:pPr>
      <w:ind w:left="720"/>
      <w:contextualSpacing/>
    </w:pPr>
  </w:style>
  <w:style w:type="paragraph" w:customStyle="1" w:styleId="WW-Default">
    <w:name w:val="WW-Default"/>
    <w:rsid w:val="009E6B1D"/>
    <w:pPr>
      <w:suppressAutoHyphens/>
      <w:autoSpaceDE w:val="0"/>
      <w:spacing w:after="0" w:line="240" w:lineRule="auto"/>
    </w:pPr>
    <w:rPr>
      <w:rFonts w:ascii="Calibri" w:eastAsia="Times New Roman" w:hAnsi="Calibri" w:cs="Calibri"/>
      <w:color w:val="000000"/>
      <w:sz w:val="24"/>
      <w:szCs w:val="24"/>
      <w:lang w:eastAsia="ar-SA"/>
    </w:rPr>
  </w:style>
  <w:style w:type="character" w:styleId="Strong">
    <w:name w:val="Strong"/>
    <w:qFormat/>
    <w:rsid w:val="009E6B1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89</cp:revision>
  <dcterms:created xsi:type="dcterms:W3CDTF">2025-05-14T06:54:00Z</dcterms:created>
  <dcterms:modified xsi:type="dcterms:W3CDTF">2025-07-24T11:08:00Z</dcterms:modified>
</cp:coreProperties>
</file>