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Default="00215ACF" w:rsidP="00215ACF">
      <w:pPr>
        <w:ind w:firstLine="360"/>
      </w:pPr>
      <w:r w:rsidRPr="007B2ADE">
        <w:t>- Manager – Raluca Stefan</w:t>
      </w:r>
    </w:p>
    <w:p w14:paraId="18FBCCF6" w14:textId="64D75049" w:rsidR="004E0A5E" w:rsidRPr="007B2ADE" w:rsidRDefault="004E0A5E" w:rsidP="00215ACF">
      <w:pPr>
        <w:ind w:firstLine="360"/>
      </w:pPr>
      <w:r>
        <w:t>- Director Medical – Prof.Univ.Dr.Obada Bogdan</w:t>
      </w:r>
      <w:bookmarkStart w:id="0" w:name="_GoBack"/>
      <w:bookmarkEnd w:id="0"/>
    </w:p>
    <w:p w14:paraId="140DCCC0" w14:textId="5ABF9F90" w:rsidR="00215ACF" w:rsidRPr="007B2ADE" w:rsidRDefault="00215ACF" w:rsidP="00215ACF">
      <w:pPr>
        <w:ind w:firstLine="360"/>
      </w:pPr>
      <w:r w:rsidRPr="007B2ADE">
        <w:t>- Director Ingrijiri Medicale –</w:t>
      </w:r>
      <w:r w:rsidR="00847FD9">
        <w:t xml:space="preserve"> Asofiei Cristina Maria</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78C4C1B0" w14:textId="77777777" w:rsidR="00B21A01" w:rsidRDefault="00B94C02" w:rsidP="00517361">
      <w:pPr>
        <w:suppressAutoHyphens/>
        <w:spacing w:line="276" w:lineRule="auto"/>
        <w:jc w:val="left"/>
        <w:rPr>
          <w:sz w:val="21"/>
          <w:szCs w:val="21"/>
        </w:rPr>
      </w:pPr>
      <w:r>
        <w:t xml:space="preserve">     </w:t>
      </w:r>
      <w:r w:rsidR="00215ACF" w:rsidRPr="007B2ADE">
        <w:t xml:space="preserve">- </w:t>
      </w:r>
      <w:r w:rsidR="00B21A01" w:rsidRPr="002365B1">
        <w:rPr>
          <w:sz w:val="21"/>
          <w:szCs w:val="21"/>
        </w:rPr>
        <w:t>Medic Sef Sectie – Prof.Dr.Univ.Tofolean Doina-Ecaterina</w:t>
      </w:r>
    </w:p>
    <w:p w14:paraId="64CB6907" w14:textId="2F4779C5" w:rsidR="00517361" w:rsidRDefault="00517361" w:rsidP="00517361">
      <w:pPr>
        <w:suppressAutoHyphens/>
        <w:spacing w:line="276" w:lineRule="auto"/>
        <w:jc w:val="left"/>
        <w:rPr>
          <w:snapToGrid w:val="0"/>
        </w:rPr>
      </w:pPr>
      <w:r>
        <w:rPr>
          <w:snapToGrid w:val="0"/>
        </w:rPr>
        <w:t xml:space="preserve">      - Bioinginer ATI – Trifan Nicoleta Lacramioara</w:t>
      </w:r>
    </w:p>
    <w:p w14:paraId="7676DD62" w14:textId="0A9F2B7C"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lastRenderedPageBreak/>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8"/>
        <w:gridCol w:w="1096"/>
        <w:gridCol w:w="2050"/>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1834D8EA" w:rsidR="00DB2FE1" w:rsidRPr="00AB10CE" w:rsidRDefault="001D54A9" w:rsidP="00BE6B91">
            <w:pPr>
              <w:jc w:val="center"/>
              <w:rPr>
                <w:rFonts w:eastAsia="Times New Roman"/>
                <w:color w:val="000000"/>
                <w:lang w:val="en-US"/>
              </w:rPr>
            </w:pPr>
            <w:r w:rsidRPr="00035E71">
              <w:rPr>
                <w:b/>
                <w:sz w:val="21"/>
                <w:szCs w:val="21"/>
                <w:shd w:val="clear" w:color="auto" w:fill="FFFFFF"/>
              </w:rPr>
              <w:t>Videoprocesor EVIS X1(</w:t>
            </w:r>
            <w:r>
              <w:rPr>
                <w:i/>
              </w:rPr>
              <w:t>„</w:t>
            </w:r>
            <w:r>
              <w:rPr>
                <w:b/>
                <w:sz w:val="21"/>
                <w:szCs w:val="21"/>
                <w:u w:val="single"/>
                <w:shd w:val="clear" w:color="auto" w:fill="FFFFFF"/>
              </w:rPr>
              <w:t>UPGRADARE TRUSA DE BRONHOSCOPIE EXISTENTA OLYMPUS EXERA III”</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5AD97540" w:rsidR="00DB2FE1" w:rsidRPr="00AB10CE" w:rsidRDefault="00704D3E" w:rsidP="00CA4E22">
            <w:pPr>
              <w:jc w:val="center"/>
              <w:rPr>
                <w:rFonts w:eastAsia="Times New Roman"/>
                <w:b/>
                <w:bCs/>
                <w:color w:val="000000"/>
                <w:lang w:val="en-US"/>
              </w:rPr>
            </w:pPr>
            <w:r>
              <w:rPr>
                <w:rFonts w:eastAsia="Times New Roman"/>
                <w:b/>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EF79E" w14:textId="77777777" w:rsidR="0049057B" w:rsidRDefault="0049057B" w:rsidP="00EC0208">
      <w:r>
        <w:separator/>
      </w:r>
    </w:p>
  </w:endnote>
  <w:endnote w:type="continuationSeparator" w:id="0">
    <w:p w14:paraId="5770DE30" w14:textId="77777777" w:rsidR="0049057B" w:rsidRDefault="0049057B"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EE89" w14:textId="77777777" w:rsidR="0049057B" w:rsidRDefault="0049057B" w:rsidP="00EC0208">
      <w:r>
        <w:separator/>
      </w:r>
    </w:p>
  </w:footnote>
  <w:footnote w:type="continuationSeparator" w:id="0">
    <w:p w14:paraId="7471FB30" w14:textId="77777777" w:rsidR="0049057B" w:rsidRDefault="0049057B"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4A9"/>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57B"/>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0A5E"/>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1F42"/>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1993"/>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47FD9"/>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1A0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0C66"/>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5CA9"/>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0D13F-00ED-4CDC-9544-BD86ED69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13</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229</cp:revision>
  <cp:lastPrinted>2025-05-22T13:35:00Z</cp:lastPrinted>
  <dcterms:created xsi:type="dcterms:W3CDTF">2023-12-07T07:25:00Z</dcterms:created>
  <dcterms:modified xsi:type="dcterms:W3CDTF">2025-12-04T14:42:00Z</dcterms:modified>
</cp:coreProperties>
</file>