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3A35" w14:textId="098575F4" w:rsidR="004E6183" w:rsidRPr="00A041F2" w:rsidRDefault="00C72CCE" w:rsidP="00ED7DEB">
      <w:pPr>
        <w:spacing w:before="120" w:after="120"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A041F2">
        <w:rPr>
          <w:rFonts w:ascii="Times New Roman" w:hAnsi="Times New Roman" w:cs="Times New Roman"/>
          <w:b/>
          <w:color w:val="auto"/>
        </w:rPr>
        <w:t xml:space="preserve">Nr. </w:t>
      </w:r>
      <w:r w:rsidR="003755FD" w:rsidRPr="00A041F2">
        <w:rPr>
          <w:rFonts w:ascii="Times New Roman" w:hAnsi="Times New Roman" w:cs="Times New Roman"/>
          <w:b/>
          <w:color w:val="auto"/>
        </w:rPr>
        <w:t>29335 din 04.05.2026</w:t>
      </w:r>
    </w:p>
    <w:p w14:paraId="113ACFBD" w14:textId="2FC283FD" w:rsidR="004E6183" w:rsidRPr="004E6183" w:rsidRDefault="004E6183" w:rsidP="004E6183">
      <w:pPr>
        <w:pStyle w:val="Titlu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E6183">
        <w:rPr>
          <w:rFonts w:ascii="Times New Roman" w:hAnsi="Times New Roman" w:cs="Times New Roman"/>
          <w:sz w:val="24"/>
          <w:szCs w:val="24"/>
          <w:u w:val="single"/>
        </w:rPr>
        <w:t>NOTĂ ANULARE ACHIZIȚIE DIRECTĂ</w:t>
      </w:r>
    </w:p>
    <w:p w14:paraId="1840420E" w14:textId="77777777" w:rsidR="004E6183" w:rsidRPr="004E6183" w:rsidRDefault="004E6183" w:rsidP="004E6183">
      <w:pPr>
        <w:spacing w:after="14"/>
        <w:ind w:left="49"/>
        <w:jc w:val="center"/>
        <w:rPr>
          <w:rFonts w:ascii="Times New Roman" w:hAnsi="Times New Roman" w:cs="Times New Roman"/>
          <w:u w:val="single"/>
        </w:rPr>
      </w:pPr>
      <w:r w:rsidRPr="004E6183"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14:paraId="5D487957" w14:textId="77777777" w:rsidR="004E6183" w:rsidRPr="004E6183" w:rsidRDefault="004E6183" w:rsidP="004E6183">
      <w:pPr>
        <w:spacing w:after="17"/>
        <w:ind w:left="49"/>
        <w:jc w:val="center"/>
        <w:rPr>
          <w:rFonts w:ascii="Times New Roman" w:hAnsi="Times New Roman" w:cs="Times New Roman"/>
        </w:rPr>
      </w:pPr>
      <w:r w:rsidRPr="004E6183">
        <w:rPr>
          <w:rFonts w:ascii="Times New Roman" w:eastAsia="Times New Roman" w:hAnsi="Times New Roman" w:cs="Times New Roman"/>
          <w:b/>
        </w:rPr>
        <w:t xml:space="preserve"> </w:t>
      </w:r>
    </w:p>
    <w:p w14:paraId="4E4F21E1" w14:textId="77777777" w:rsidR="004E6183" w:rsidRPr="004E6183" w:rsidRDefault="004E6183" w:rsidP="004E6183">
      <w:pPr>
        <w:spacing w:after="14" w:line="248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4E6183">
        <w:rPr>
          <w:rFonts w:ascii="Times New Roman" w:eastAsia="Times New Roman" w:hAnsi="Times New Roman" w:cs="Times New Roman"/>
          <w:b/>
        </w:rPr>
        <w:t>Referinţe</w:t>
      </w:r>
      <w:proofErr w:type="spellEnd"/>
      <w:r w:rsidRPr="004E6183">
        <w:rPr>
          <w:rFonts w:ascii="Times New Roman" w:eastAsia="Times New Roman" w:hAnsi="Times New Roman" w:cs="Times New Roman"/>
          <w:b/>
        </w:rPr>
        <w:t xml:space="preserve">: </w:t>
      </w:r>
    </w:p>
    <w:p w14:paraId="5664262E" w14:textId="69AD2579" w:rsidR="004E6183" w:rsidRPr="00AB7F73" w:rsidRDefault="004E6183" w:rsidP="004E6183">
      <w:pPr>
        <w:spacing w:after="14" w:line="248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>-</w:t>
      </w:r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</w:t>
      </w:r>
      <w:r w:rsidRPr="004E6183">
        <w:rPr>
          <w:rFonts w:ascii="Times New Roman" w:eastAsia="Times New Roman" w:hAnsi="Times New Roman" w:cs="Times New Roman"/>
        </w:rPr>
        <w:t>ocedura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aplicată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4E6183">
        <w:rPr>
          <w:rFonts w:ascii="Times New Roman" w:eastAsia="Times New Roman" w:hAnsi="Times New Roman" w:cs="Times New Roman"/>
        </w:rPr>
        <w:t>achiziție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directă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în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conformitate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cu art. 7, </w:t>
      </w:r>
      <w:proofErr w:type="spellStart"/>
      <w:r w:rsidRPr="004E6183">
        <w:rPr>
          <w:rFonts w:ascii="Times New Roman" w:eastAsia="Times New Roman" w:hAnsi="Times New Roman" w:cs="Times New Roman"/>
        </w:rPr>
        <w:t>alin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. (5) din </w:t>
      </w:r>
      <w:proofErr w:type="spellStart"/>
      <w:r w:rsidRPr="004E6183">
        <w:rPr>
          <w:rFonts w:ascii="Times New Roman" w:eastAsia="Times New Roman" w:hAnsi="Times New Roman" w:cs="Times New Roman"/>
        </w:rPr>
        <w:t>Legea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nr. 98/2016 </w:t>
      </w:r>
      <w:proofErr w:type="spellStart"/>
      <w:r w:rsidRPr="004E6183">
        <w:rPr>
          <w:rFonts w:ascii="Times New Roman" w:eastAsia="Times New Roman" w:hAnsi="Times New Roman" w:cs="Times New Roman"/>
        </w:rPr>
        <w:t>privind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achiziţiile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publice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; </w:t>
      </w:r>
    </w:p>
    <w:p w14:paraId="61817952" w14:textId="77777777" w:rsidR="00A90FCB" w:rsidRPr="00AB7F73" w:rsidRDefault="004E6183" w:rsidP="00A90FCB">
      <w:pPr>
        <w:pStyle w:val="Listparagraf"/>
        <w:spacing w:after="0" w:line="240" w:lineRule="auto"/>
        <w:ind w:left="0"/>
        <w:rPr>
          <w:rFonts w:ascii="Times New Roman" w:eastAsia="Times New Roman" w:hAnsi="Times New Roman" w:cs="Times New Roman"/>
          <w:bCs/>
          <w:i/>
          <w:color w:val="auto"/>
          <w:lang w:val="es-ES"/>
        </w:rPr>
      </w:pPr>
      <w:r w:rsidRPr="00AB7F73">
        <w:rPr>
          <w:rFonts w:ascii="Times New Roman" w:eastAsia="Times New Roman" w:hAnsi="Times New Roman" w:cs="Times New Roman"/>
          <w:color w:val="auto"/>
          <w:lang w:val="es-ES"/>
        </w:rPr>
        <w:t xml:space="preserve">- obiectul contractului: </w:t>
      </w:r>
      <w:r w:rsidRPr="00AB7F73">
        <w:rPr>
          <w:rFonts w:ascii="Times New Roman" w:eastAsia="Times New Roman" w:hAnsi="Times New Roman" w:cs="Times New Roman"/>
          <w:bCs/>
          <w:i/>
          <w:color w:val="auto"/>
          <w:lang w:val="es-ES"/>
        </w:rPr>
        <w:t>“</w:t>
      </w:r>
      <w:r w:rsidR="00A90FCB" w:rsidRPr="00AB7F73">
        <w:rPr>
          <w:bCs/>
          <w:color w:val="auto"/>
          <w:lang w:val="es-ES"/>
        </w:rPr>
        <w:t xml:space="preserve">Servicii de mentenanță preventivă și corectivă și reparații ale echipamentelor de climatizare, ventilatie si aparate aer conditionat tip casnic (inclusiv la cădere - accidentale), respectiv verificări tehnice periodice, (cu eliberare, numai dupa caz a unui buletin de verificare tehnica), conform normelor in vigoare si reparații” - sediile Spitalului Clinic Judeţean de Urgenţă ”Sf. Apostol Andrei” Constanţa </w:t>
      </w:r>
      <w:r w:rsidRPr="00AB7F73">
        <w:rPr>
          <w:rFonts w:ascii="Times New Roman" w:eastAsia="Times New Roman" w:hAnsi="Times New Roman" w:cs="Times New Roman"/>
          <w:bCs/>
          <w:i/>
          <w:color w:val="auto"/>
          <w:lang w:val="es-ES"/>
        </w:rPr>
        <w:t xml:space="preserve">”  </w:t>
      </w:r>
    </w:p>
    <w:p w14:paraId="7E91FD18" w14:textId="35C785C9" w:rsidR="00A90FCB" w:rsidRPr="007B3A68" w:rsidRDefault="004E6183" w:rsidP="00A90FCB">
      <w:pPr>
        <w:pStyle w:val="Listparagraf"/>
        <w:spacing w:after="0" w:line="240" w:lineRule="auto"/>
        <w:ind w:left="0"/>
        <w:rPr>
          <w:lang w:val="es-ES"/>
        </w:rPr>
      </w:pPr>
      <w:r w:rsidRPr="00044AF5">
        <w:rPr>
          <w:rFonts w:ascii="Times New Roman" w:eastAsia="Times New Roman" w:hAnsi="Times New Roman" w:cs="Times New Roman"/>
          <w:color w:val="FF0000"/>
          <w:lang w:val="es-ES"/>
        </w:rPr>
        <w:t xml:space="preserve"> </w:t>
      </w:r>
      <w:r w:rsidR="00A90FCB" w:rsidRPr="007B3A68">
        <w:rPr>
          <w:lang w:val="es-ES"/>
        </w:rPr>
        <w:t>Cod CPV</w:t>
      </w:r>
      <w:r w:rsidR="00A90FCB">
        <w:rPr>
          <w:lang w:val="es-ES"/>
        </w:rPr>
        <w:t xml:space="preserve">      </w:t>
      </w:r>
      <w:r w:rsidR="00A90FCB" w:rsidRPr="007B3A68">
        <w:rPr>
          <w:lang w:val="es-ES"/>
        </w:rPr>
        <w:t xml:space="preserve"> 50730000-1 - Servicii de reparare si de intreţinere a grupurilor de refrigerare</w:t>
      </w:r>
      <w:r w:rsidR="00A90FCB" w:rsidRPr="007B3A68">
        <w:rPr>
          <w:lang w:val="es-ES"/>
        </w:rPr>
        <w:br/>
        <w:t>                       34913000-0 - Diverse piese de schimb</w:t>
      </w:r>
    </w:p>
    <w:p w14:paraId="39A00C20" w14:textId="3F5399E2" w:rsidR="004E6183" w:rsidRPr="00E608E1" w:rsidRDefault="004E6183" w:rsidP="004E6183">
      <w:pPr>
        <w:spacing w:after="14" w:line="248" w:lineRule="auto"/>
        <w:ind w:left="-15"/>
        <w:jc w:val="both"/>
        <w:rPr>
          <w:rFonts w:ascii="Times New Roman" w:hAnsi="Times New Roman" w:cs="Times New Roman"/>
        </w:rPr>
      </w:pPr>
      <w:r w:rsidRPr="004E618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30A365" wp14:editId="10F91437">
                <wp:simplePos x="0" y="0"/>
                <wp:positionH relativeFrom="page">
                  <wp:posOffset>0</wp:posOffset>
                </wp:positionH>
                <wp:positionV relativeFrom="page">
                  <wp:posOffset>10081260</wp:posOffset>
                </wp:positionV>
                <wp:extent cx="7559675" cy="9525"/>
                <wp:effectExtent l="0" t="0" r="0" b="0"/>
                <wp:wrapTopAndBottom/>
                <wp:docPr id="2563" name="Group 2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9525"/>
                          <a:chOff x="0" y="0"/>
                          <a:chExt cx="7559675" cy="9525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7559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675">
                                <a:moveTo>
                                  <a:pt x="0" y="0"/>
                                </a:moveTo>
                                <a:lnTo>
                                  <a:pt x="75596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617BC" id="Group 2563" o:spid="_x0000_s1026" style="position:absolute;margin-left:0;margin-top:793.8pt;width:595.25pt;height:.75pt;z-index:251659264;mso-position-horizontal-relative:page;mso-position-vertical-relative:page" coordsize="755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">
                <v:shape id="Shape 30" o:spid="_x0000_s1027" style="position:absolute;width:75596;height:0;visibility:visible;mso-wrap-style:square;v-text-anchor:top" coordsize="75596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scxcIA&#10;AADbAAAADwAAAGRycy9kb3ducmV2LnhtbERPz2vCMBS+D/Y/hDfwNlOtqFRTmQPpLh50Ih4fzVvb&#10;2byUJNpuf/1yEHb8+H6vN4NpxZ2cbywrmIwTEMSl1Q1XCk6fu9clCB+QNbaWScEPedjkz09rzLTt&#10;+UD3Y6hEDGGfoYI6hC6T0pc1GfRj2xFH7ss6gyFCV0ntsI/hppXTJJlLgw3Hhho7eq+pvB5vRsF5&#10;ujfbhSy2++E2u8xc8dum82+lRi/D2wpEoCH8ix/uD60gjevjl/gD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yxzFwgAAANsAAAAPAAAAAAAAAAAAAAAAAJgCAABkcnMvZG93&#10;bnJldi54bWxQSwUGAAAAAAQABAD1AAAAhwMAAAAA&#10;" path="m,l7559675,e" filled="f" strokecolor="#a50021">
                  <v:path arrowok="t" textboxrect="0,0,7559675,0"/>
                </v:shape>
                <w10:wrap type="topAndBottom" anchorx="page" anchory="page"/>
              </v:group>
            </w:pict>
          </mc:Fallback>
        </mc:AlternateContent>
      </w:r>
      <w:r w:rsidRPr="00E608E1">
        <w:rPr>
          <w:rFonts w:ascii="Times New Roman" w:eastAsia="Times New Roman" w:hAnsi="Times New Roman" w:cs="Times New Roman"/>
        </w:rPr>
        <w:t xml:space="preserve">-  </w:t>
      </w:r>
      <w:proofErr w:type="spellStart"/>
      <w:r w:rsidRPr="00E608E1">
        <w:rPr>
          <w:rFonts w:ascii="Times New Roman" w:eastAsia="Times New Roman" w:hAnsi="Times New Roman" w:cs="Times New Roman"/>
        </w:rPr>
        <w:t>anunțul</w:t>
      </w:r>
      <w:proofErr w:type="spellEnd"/>
      <w:r w:rsidRPr="00E608E1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E608E1">
        <w:rPr>
          <w:rFonts w:ascii="Times New Roman" w:eastAsia="Times New Roman" w:hAnsi="Times New Roman" w:cs="Times New Roman"/>
        </w:rPr>
        <w:t>fost</w:t>
      </w:r>
      <w:proofErr w:type="spellEnd"/>
      <w:r w:rsidRPr="00E608E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</w:rPr>
        <w:t>postat</w:t>
      </w:r>
      <w:proofErr w:type="spellEnd"/>
      <w:r w:rsidRPr="00E608E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608E1">
        <w:rPr>
          <w:rFonts w:ascii="Times New Roman" w:eastAsia="Times New Roman" w:hAnsi="Times New Roman" w:cs="Times New Roman"/>
        </w:rPr>
        <w:t>și</w:t>
      </w:r>
      <w:proofErr w:type="spellEnd"/>
      <w:r w:rsidRPr="00E608E1">
        <w:rPr>
          <w:rFonts w:ascii="Times New Roman" w:eastAsia="Times New Roman" w:hAnsi="Times New Roman" w:cs="Times New Roman"/>
        </w:rPr>
        <w:t xml:space="preserve"> pe  </w:t>
      </w:r>
      <w:r w:rsidR="00E608E1" w:rsidRPr="00270E3B">
        <w:rPr>
          <w:rFonts w:ascii="Times New Roman" w:hAnsi="Times New Roman"/>
        </w:rPr>
        <w:t>web-site: https://www.spitalulconstanta.ro/</w:t>
      </w:r>
      <w:hyperlink r:id="rId8">
        <w:r w:rsidRPr="00E608E1">
          <w:rPr>
            <w:rFonts w:ascii="Times New Roman" w:eastAsia="Times New Roman" w:hAnsi="Times New Roman" w:cs="Times New Roman"/>
            <w:b/>
            <w:color w:val="0070C0"/>
          </w:rPr>
          <w:t xml:space="preserve"> </w:t>
        </w:r>
      </w:hyperlink>
    </w:p>
    <w:p w14:paraId="4BFE0D61" w14:textId="4FC33C74" w:rsidR="004E6183" w:rsidRPr="003755FD" w:rsidRDefault="004E6183" w:rsidP="004E6183">
      <w:pPr>
        <w:spacing w:after="14" w:line="248" w:lineRule="auto"/>
        <w:jc w:val="both"/>
        <w:rPr>
          <w:rFonts w:ascii="Times New Roman" w:hAnsi="Times New Roman" w:cs="Times New Roman"/>
          <w:lang w:val="es-ES"/>
        </w:rPr>
      </w:pPr>
      <w:r w:rsidRPr="003755FD">
        <w:rPr>
          <w:rFonts w:ascii="Times New Roman" w:eastAsia="Times New Roman" w:hAnsi="Times New Roman" w:cs="Times New Roman"/>
          <w:lang w:val="es-ES"/>
        </w:rPr>
        <w:t>Valoarea estimată fără TVA:</w:t>
      </w:r>
      <w:r w:rsidRPr="003755FD">
        <w:rPr>
          <w:rFonts w:ascii="Times New Roman" w:eastAsia="Times New Roman" w:hAnsi="Times New Roman" w:cs="Times New Roman"/>
          <w:b/>
          <w:lang w:val="es-ES"/>
        </w:rPr>
        <w:t xml:space="preserve"> </w:t>
      </w:r>
      <w:r w:rsidR="0044206B" w:rsidRPr="00990085">
        <w:rPr>
          <w:rFonts w:ascii="Times New Roman" w:hAnsi="Times New Roman"/>
          <w:b/>
          <w:bCs/>
          <w:lang w:val="ro-RO" w:eastAsia="ro-RO"/>
        </w:rPr>
        <w:t>268890.00</w:t>
      </w:r>
      <w:r w:rsidRPr="003755FD">
        <w:rPr>
          <w:rFonts w:ascii="Times New Roman" w:eastAsia="Times New Roman" w:hAnsi="Times New Roman" w:cs="Times New Roman"/>
          <w:b/>
          <w:lang w:val="es-ES"/>
        </w:rPr>
        <w:t xml:space="preserve"> lei</w:t>
      </w:r>
      <w:r w:rsidRPr="003755FD">
        <w:rPr>
          <w:rFonts w:ascii="Times New Roman" w:eastAsia="Times New Roman" w:hAnsi="Times New Roman" w:cs="Times New Roman"/>
          <w:lang w:val="es-ES"/>
        </w:rPr>
        <w:t xml:space="preserve"> </w:t>
      </w:r>
    </w:p>
    <w:p w14:paraId="6C542657" w14:textId="1C3914D8" w:rsidR="004E6183" w:rsidRPr="003755FD" w:rsidRDefault="004E6183" w:rsidP="004E6183">
      <w:pPr>
        <w:spacing w:after="14" w:line="248" w:lineRule="auto"/>
        <w:jc w:val="both"/>
        <w:rPr>
          <w:rFonts w:ascii="Times New Roman" w:hAnsi="Times New Roman" w:cs="Times New Roman"/>
          <w:lang w:val="es-ES"/>
        </w:rPr>
      </w:pPr>
      <w:r w:rsidRPr="003755FD">
        <w:rPr>
          <w:rFonts w:ascii="Times New Roman" w:eastAsia="Times New Roman" w:hAnsi="Times New Roman" w:cs="Times New Roman"/>
          <w:lang w:val="es-ES"/>
        </w:rPr>
        <w:t xml:space="preserve">Sursa de finanţare - buget spital/local  </w:t>
      </w:r>
    </w:p>
    <w:p w14:paraId="573407AC" w14:textId="40C3379B" w:rsidR="004E6183" w:rsidRPr="004E6183" w:rsidRDefault="004E6183" w:rsidP="004E6183">
      <w:pPr>
        <w:spacing w:after="20"/>
        <w:rPr>
          <w:rFonts w:ascii="Times New Roman" w:hAnsi="Times New Roman" w:cs="Times New Roman"/>
        </w:rPr>
      </w:pPr>
      <w:proofErr w:type="spellStart"/>
      <w:r w:rsidRPr="004E6183">
        <w:rPr>
          <w:rFonts w:ascii="Times New Roman" w:eastAsia="Times New Roman" w:hAnsi="Times New Roman" w:cs="Times New Roman"/>
        </w:rPr>
        <w:t>Legislaţia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aplicabilă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 </w:t>
      </w:r>
    </w:p>
    <w:p w14:paraId="021733B8" w14:textId="77777777" w:rsidR="004E6183" w:rsidRPr="004E6183" w:rsidRDefault="004E6183" w:rsidP="004E6183">
      <w:pPr>
        <w:numPr>
          <w:ilvl w:val="0"/>
          <w:numId w:val="38"/>
        </w:numPr>
        <w:spacing w:after="14" w:line="248" w:lineRule="auto"/>
        <w:ind w:hanging="228"/>
        <w:jc w:val="both"/>
        <w:rPr>
          <w:rFonts w:ascii="Times New Roman" w:hAnsi="Times New Roman" w:cs="Times New Roman"/>
        </w:rPr>
      </w:pPr>
      <w:proofErr w:type="spellStart"/>
      <w:r w:rsidRPr="004E6183">
        <w:rPr>
          <w:rFonts w:ascii="Times New Roman" w:eastAsia="Times New Roman" w:hAnsi="Times New Roman" w:cs="Times New Roman"/>
        </w:rPr>
        <w:t>Legea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privind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achizitiile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nr 98/2016; </w:t>
      </w:r>
    </w:p>
    <w:p w14:paraId="4F27D257" w14:textId="77777777" w:rsidR="004E6183" w:rsidRPr="003755FD" w:rsidRDefault="004E6183" w:rsidP="004E6183">
      <w:pPr>
        <w:numPr>
          <w:ilvl w:val="0"/>
          <w:numId w:val="38"/>
        </w:numPr>
        <w:spacing w:after="14" w:line="248" w:lineRule="auto"/>
        <w:ind w:hanging="228"/>
        <w:jc w:val="both"/>
        <w:rPr>
          <w:rFonts w:ascii="Times New Roman" w:hAnsi="Times New Roman" w:cs="Times New Roman"/>
          <w:lang w:val="es-ES"/>
        </w:rPr>
      </w:pPr>
      <w:r w:rsidRPr="003755FD">
        <w:rPr>
          <w:rFonts w:ascii="Times New Roman" w:eastAsia="Times New Roman" w:hAnsi="Times New Roman" w:cs="Times New Roman"/>
          <w:lang w:val="es-ES"/>
        </w:rPr>
        <w:t xml:space="preserve">Legea privind remediile și căile de atac in materie de atribuire a contractelor de achizitie publica, a contractelor sectoriale si a contractelor de concesiune de lucrari si concesiune de servicii, precum si pentru organizarea si functionarea Consiliului National de Solutionare a Contestatiilor nr 101/2016; </w:t>
      </w:r>
    </w:p>
    <w:p w14:paraId="45BD2BCC" w14:textId="77777777" w:rsidR="004E6183" w:rsidRPr="003755FD" w:rsidRDefault="004E6183" w:rsidP="004E6183">
      <w:pPr>
        <w:numPr>
          <w:ilvl w:val="0"/>
          <w:numId w:val="38"/>
        </w:numPr>
        <w:spacing w:after="14" w:line="248" w:lineRule="auto"/>
        <w:ind w:hanging="228"/>
        <w:jc w:val="both"/>
        <w:rPr>
          <w:rFonts w:ascii="Times New Roman" w:hAnsi="Times New Roman" w:cs="Times New Roman"/>
          <w:lang w:val="es-ES"/>
        </w:rPr>
      </w:pPr>
      <w:r w:rsidRPr="003755FD">
        <w:rPr>
          <w:rFonts w:ascii="Times New Roman" w:eastAsia="Times New Roman" w:hAnsi="Times New Roman" w:cs="Times New Roman"/>
          <w:lang w:val="es-ES"/>
        </w:rPr>
        <w:t>HG nr. 395/2016 pentru aprobarea Normelor metodologice de aplicare a prevederilor referitoare la atribuirea contractului de achiziție publică/acordului-cadru din Legea nr. 98/2016 d) Strategia Națională în domeniul achizițiilor publice (</w:t>
      </w:r>
      <w:r>
        <w:fldChar w:fldCharType="begin"/>
      </w:r>
      <w:r w:rsidRPr="003755FD">
        <w:rPr>
          <w:lang w:val="es-ES"/>
        </w:rPr>
        <w:instrText>HYPERLINK "http://www.anap.gov.ro/" \h</w:instrText>
      </w:r>
      <w:r>
        <w:fldChar w:fldCharType="separate"/>
      </w:r>
      <w:r w:rsidRPr="003755FD">
        <w:rPr>
          <w:rFonts w:ascii="Times New Roman" w:eastAsia="Times New Roman" w:hAnsi="Times New Roman" w:cs="Times New Roman"/>
          <w:color w:val="2E74B5"/>
          <w:u w:val="single" w:color="2E74B5"/>
          <w:lang w:val="es-ES"/>
        </w:rPr>
        <w:t>www.anap.gov.ro</w:t>
      </w:r>
      <w:r>
        <w:fldChar w:fldCharType="end"/>
      </w:r>
      <w:hyperlink r:id="rId9">
        <w:r w:rsidRPr="003755FD">
          <w:rPr>
            <w:rFonts w:ascii="Times New Roman" w:eastAsia="Times New Roman" w:hAnsi="Times New Roman" w:cs="Times New Roman"/>
            <w:lang w:val="es-ES"/>
          </w:rPr>
          <w:t>)</w:t>
        </w:r>
      </w:hyperlink>
      <w:r w:rsidRPr="003755FD">
        <w:rPr>
          <w:rFonts w:ascii="Times New Roman" w:eastAsia="Times New Roman" w:hAnsi="Times New Roman" w:cs="Times New Roman"/>
          <w:lang w:val="es-ES"/>
        </w:rPr>
        <w:t xml:space="preserve"> </w:t>
      </w:r>
    </w:p>
    <w:p w14:paraId="48E1BF45" w14:textId="47F7FBAC" w:rsidR="004E6183" w:rsidRPr="00A041F2" w:rsidRDefault="004E6183" w:rsidP="00A041F2">
      <w:pPr>
        <w:spacing w:after="0"/>
        <w:rPr>
          <w:rFonts w:ascii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</w:rPr>
        <w:br w:type="textWrapping" w:clear="all"/>
      </w:r>
      <w:r w:rsidRPr="004E6183">
        <w:rPr>
          <w:rFonts w:ascii="Times New Roman" w:eastAsia="Times New Roman" w:hAnsi="Times New Roman" w:cs="Times New Roman"/>
        </w:rPr>
        <w:t xml:space="preserve"> </w:t>
      </w:r>
    </w:p>
    <w:p w14:paraId="7B9DD5F3" w14:textId="77777777" w:rsidR="004E6183" w:rsidRPr="004E6183" w:rsidRDefault="004E6183" w:rsidP="004E6183">
      <w:pPr>
        <w:spacing w:after="4"/>
        <w:rPr>
          <w:rFonts w:ascii="Times New Roman" w:hAnsi="Times New Roman" w:cs="Times New Roman"/>
        </w:rPr>
      </w:pPr>
      <w:proofErr w:type="spellStart"/>
      <w:r w:rsidRPr="004E6183">
        <w:rPr>
          <w:rFonts w:ascii="Times New Roman" w:eastAsia="Times New Roman" w:hAnsi="Times New Roman" w:cs="Times New Roman"/>
          <w:b/>
        </w:rPr>
        <w:t>Motivele</w:t>
      </w:r>
      <w:proofErr w:type="spellEnd"/>
      <w:r w:rsidRPr="004E6183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  <w:b/>
        </w:rPr>
        <w:t>anulării</w:t>
      </w:r>
      <w:proofErr w:type="spellEnd"/>
      <w:r w:rsidRPr="004E6183">
        <w:rPr>
          <w:rFonts w:ascii="Times New Roman" w:eastAsia="Times New Roman" w:hAnsi="Times New Roman" w:cs="Times New Roman"/>
          <w:b/>
        </w:rPr>
        <w:t xml:space="preserve">, sunt </w:t>
      </w:r>
      <w:proofErr w:type="spellStart"/>
      <w:r w:rsidRPr="004E6183">
        <w:rPr>
          <w:rFonts w:ascii="Times New Roman" w:eastAsia="Times New Roman" w:hAnsi="Times New Roman" w:cs="Times New Roman"/>
          <w:b/>
        </w:rPr>
        <w:t>următoarele</w:t>
      </w:r>
      <w:proofErr w:type="spellEnd"/>
      <w:r w:rsidRPr="004E6183">
        <w:rPr>
          <w:rFonts w:ascii="Times New Roman" w:eastAsia="Times New Roman" w:hAnsi="Times New Roman" w:cs="Times New Roman"/>
          <w:b/>
        </w:rPr>
        <w:t xml:space="preserve">:  </w:t>
      </w:r>
    </w:p>
    <w:p w14:paraId="7125C256" w14:textId="574B0DE4" w:rsidR="004E6183" w:rsidRPr="004E6183" w:rsidRDefault="004E6183" w:rsidP="004E6183">
      <w:pPr>
        <w:spacing w:after="229" w:line="269" w:lineRule="auto"/>
        <w:jc w:val="both"/>
        <w:rPr>
          <w:rFonts w:ascii="Times New Roman" w:hAnsi="Times New Roman" w:cs="Times New Roman"/>
        </w:rPr>
      </w:pPr>
      <w:proofErr w:type="spellStart"/>
      <w:r w:rsidRPr="004E6183">
        <w:rPr>
          <w:rFonts w:ascii="Times New Roman" w:eastAsia="Times New Roman" w:hAnsi="Times New Roman" w:cs="Times New Roman"/>
        </w:rPr>
        <w:t>Având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în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vedere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că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în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cad</w:t>
      </w:r>
      <w:r>
        <w:rPr>
          <w:rFonts w:ascii="Times New Roman" w:eastAsia="Times New Roman" w:hAnsi="Times New Roman" w:cs="Times New Roman"/>
        </w:rPr>
        <w:t>rul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documentelor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achiziției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4E6183">
        <w:rPr>
          <w:rFonts w:ascii="Times New Roman" w:eastAsia="Times New Roman" w:hAnsi="Times New Roman" w:cs="Times New Roman"/>
        </w:rPr>
        <w:t>notă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estimativă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și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referat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4E6183">
        <w:rPr>
          <w:rFonts w:ascii="Times New Roman" w:eastAsia="Times New Roman" w:hAnsi="Times New Roman" w:cs="Times New Roman"/>
        </w:rPr>
        <w:t>necesitate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) am </w:t>
      </w:r>
      <w:proofErr w:type="spellStart"/>
      <w:r w:rsidRPr="004E6183">
        <w:rPr>
          <w:rFonts w:ascii="Times New Roman" w:eastAsia="Times New Roman" w:hAnsi="Times New Roman" w:cs="Times New Roman"/>
        </w:rPr>
        <w:t>identificat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erori</w:t>
      </w:r>
      <w:proofErr w:type="spellEnd"/>
      <w:r w:rsidRPr="004E6183">
        <w:rPr>
          <w:rFonts w:ascii="Times New Roman" w:eastAsia="Times New Roman" w:hAnsi="Times New Roman" w:cs="Times New Roman"/>
        </w:rPr>
        <w:t>/</w:t>
      </w:r>
      <w:proofErr w:type="spellStart"/>
      <w:r w:rsidRPr="004E6183">
        <w:rPr>
          <w:rFonts w:ascii="Times New Roman" w:eastAsia="Times New Roman" w:hAnsi="Times New Roman" w:cs="Times New Roman"/>
        </w:rPr>
        <w:t>omisiuni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care fac </w:t>
      </w:r>
      <w:proofErr w:type="spellStart"/>
      <w:r w:rsidRPr="004E6183">
        <w:rPr>
          <w:rFonts w:ascii="Times New Roman" w:eastAsia="Times New Roman" w:hAnsi="Times New Roman" w:cs="Times New Roman"/>
        </w:rPr>
        <w:t>imposibilă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întocmirea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unor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oferte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4E6183">
        <w:rPr>
          <w:rFonts w:ascii="Times New Roman" w:eastAsia="Times New Roman" w:hAnsi="Times New Roman" w:cs="Times New Roman"/>
        </w:rPr>
        <w:t>să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satisfacă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necesitățile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autorității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contractante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E6183">
        <w:rPr>
          <w:rFonts w:ascii="Times New Roman" w:eastAsia="Times New Roman" w:hAnsi="Times New Roman" w:cs="Times New Roman"/>
        </w:rPr>
        <w:t>prin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prezenta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vă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solicităm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anularea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procedurii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în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conformitate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4E6183">
        <w:rPr>
          <w:rFonts w:ascii="Times New Roman" w:eastAsia="Times New Roman" w:hAnsi="Times New Roman" w:cs="Times New Roman"/>
        </w:rPr>
        <w:t>prevederile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Art. 211 lit. b) </w:t>
      </w:r>
      <w:proofErr w:type="spellStart"/>
      <w:r w:rsidRPr="004E6183">
        <w:rPr>
          <w:rFonts w:ascii="Times New Roman" w:eastAsia="Times New Roman" w:hAnsi="Times New Roman" w:cs="Times New Roman"/>
        </w:rPr>
        <w:t>coroborat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cu Art. 212 </w:t>
      </w:r>
      <w:proofErr w:type="spellStart"/>
      <w:r w:rsidRPr="004E6183">
        <w:rPr>
          <w:rFonts w:ascii="Times New Roman" w:eastAsia="Times New Roman" w:hAnsi="Times New Roman" w:cs="Times New Roman"/>
        </w:rPr>
        <w:t>alin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. (1) lit. c) </w:t>
      </w:r>
      <w:proofErr w:type="spellStart"/>
      <w:r w:rsidRPr="004E6183">
        <w:rPr>
          <w:rFonts w:ascii="Times New Roman" w:eastAsia="Times New Roman" w:hAnsi="Times New Roman" w:cs="Times New Roman"/>
        </w:rPr>
        <w:t>și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(2) din </w:t>
      </w:r>
      <w:proofErr w:type="spellStart"/>
      <w:r w:rsidRPr="004E6183">
        <w:rPr>
          <w:rFonts w:ascii="Times New Roman" w:eastAsia="Times New Roman" w:hAnsi="Times New Roman" w:cs="Times New Roman"/>
        </w:rPr>
        <w:t>Legea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nr. 98/2016 </w:t>
      </w:r>
      <w:proofErr w:type="spellStart"/>
      <w:r w:rsidRPr="004E6183">
        <w:rPr>
          <w:rFonts w:ascii="Times New Roman" w:eastAsia="Times New Roman" w:hAnsi="Times New Roman" w:cs="Times New Roman"/>
        </w:rPr>
        <w:t>privind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achizițiile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publice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: </w:t>
      </w:r>
    </w:p>
    <w:p w14:paraId="509D4F35" w14:textId="77777777" w:rsidR="004E6183" w:rsidRPr="004E6183" w:rsidRDefault="004E6183" w:rsidP="004E6183">
      <w:pPr>
        <w:spacing w:after="0" w:line="238" w:lineRule="auto"/>
        <w:ind w:right="3976"/>
        <w:rPr>
          <w:rFonts w:ascii="Times New Roman" w:hAnsi="Times New Roman" w:cs="Times New Roman"/>
        </w:rPr>
      </w:pPr>
      <w:r w:rsidRPr="004E6183">
        <w:rPr>
          <w:rFonts w:ascii="Times New Roman" w:eastAsia="Times New Roman" w:hAnsi="Times New Roman" w:cs="Times New Roman"/>
        </w:rPr>
        <w:t>„</w:t>
      </w:r>
      <w:r w:rsidRPr="004E6183">
        <w:rPr>
          <w:rFonts w:ascii="Times New Roman" w:eastAsia="Times New Roman" w:hAnsi="Times New Roman" w:cs="Times New Roman"/>
          <w:b/>
          <w:i/>
        </w:rPr>
        <w:t>Art. 211. -</w:t>
      </w:r>
      <w:r w:rsidRPr="004E6183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  <w:i/>
        </w:rPr>
        <w:t>Procedura</w:t>
      </w:r>
      <w:proofErr w:type="spellEnd"/>
      <w:r w:rsidRPr="004E6183">
        <w:rPr>
          <w:rFonts w:ascii="Times New Roman" w:eastAsia="Times New Roman" w:hAnsi="Times New Roman" w:cs="Times New Roman"/>
          <w:i/>
        </w:rPr>
        <w:t xml:space="preserve"> de </w:t>
      </w:r>
      <w:proofErr w:type="spellStart"/>
      <w:r w:rsidRPr="004E6183">
        <w:rPr>
          <w:rFonts w:ascii="Times New Roman" w:eastAsia="Times New Roman" w:hAnsi="Times New Roman" w:cs="Times New Roman"/>
          <w:i/>
        </w:rPr>
        <w:t>atribuire</w:t>
      </w:r>
      <w:proofErr w:type="spellEnd"/>
      <w:r w:rsidRPr="004E6183">
        <w:rPr>
          <w:rFonts w:ascii="Times New Roman" w:eastAsia="Times New Roman" w:hAnsi="Times New Roman" w:cs="Times New Roman"/>
          <w:i/>
        </w:rPr>
        <w:t xml:space="preserve"> se </w:t>
      </w:r>
      <w:proofErr w:type="spellStart"/>
      <w:r w:rsidRPr="004E6183">
        <w:rPr>
          <w:rFonts w:ascii="Times New Roman" w:eastAsia="Times New Roman" w:hAnsi="Times New Roman" w:cs="Times New Roman"/>
          <w:i/>
        </w:rPr>
        <w:t>finalizează</w:t>
      </w:r>
      <w:proofErr w:type="spellEnd"/>
      <w:r w:rsidRPr="004E6183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  <w:i/>
        </w:rPr>
        <w:t>prin</w:t>
      </w:r>
      <w:proofErr w:type="spellEnd"/>
      <w:r w:rsidRPr="004E6183">
        <w:rPr>
          <w:rFonts w:ascii="Times New Roman" w:eastAsia="Times New Roman" w:hAnsi="Times New Roman" w:cs="Times New Roman"/>
          <w:i/>
        </w:rPr>
        <w:t xml:space="preserve">: </w:t>
      </w:r>
      <w:r w:rsidRPr="004E6183">
        <w:rPr>
          <w:rFonts w:ascii="Times New Roman" w:eastAsia="Times New Roman" w:hAnsi="Times New Roman" w:cs="Times New Roman"/>
          <w:b/>
          <w:i/>
        </w:rPr>
        <w:t xml:space="preserve">b) </w:t>
      </w:r>
      <w:proofErr w:type="spellStart"/>
      <w:r w:rsidRPr="004E6183">
        <w:rPr>
          <w:rFonts w:ascii="Times New Roman" w:eastAsia="Times New Roman" w:hAnsi="Times New Roman" w:cs="Times New Roman"/>
          <w:b/>
          <w:i/>
        </w:rPr>
        <w:t>anularea</w:t>
      </w:r>
      <w:proofErr w:type="spellEnd"/>
      <w:r w:rsidRPr="004E6183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  <w:b/>
          <w:i/>
        </w:rPr>
        <w:t>procedurii</w:t>
      </w:r>
      <w:proofErr w:type="spellEnd"/>
      <w:r w:rsidRPr="004E6183">
        <w:rPr>
          <w:rFonts w:ascii="Times New Roman" w:eastAsia="Times New Roman" w:hAnsi="Times New Roman" w:cs="Times New Roman"/>
          <w:b/>
          <w:i/>
        </w:rPr>
        <w:t xml:space="preserve"> de </w:t>
      </w:r>
      <w:proofErr w:type="spellStart"/>
      <w:r w:rsidRPr="004E6183">
        <w:rPr>
          <w:rFonts w:ascii="Times New Roman" w:eastAsia="Times New Roman" w:hAnsi="Times New Roman" w:cs="Times New Roman"/>
          <w:b/>
          <w:i/>
        </w:rPr>
        <w:t>atribuire</w:t>
      </w:r>
      <w:proofErr w:type="spellEnd"/>
      <w:r w:rsidRPr="004E6183">
        <w:rPr>
          <w:rFonts w:ascii="Times New Roman" w:eastAsia="Times New Roman" w:hAnsi="Times New Roman" w:cs="Times New Roman"/>
          <w:b/>
          <w:i/>
        </w:rPr>
        <w:t xml:space="preserve">.   </w:t>
      </w:r>
    </w:p>
    <w:p w14:paraId="3DF488BC" w14:textId="77777777" w:rsidR="004E6183" w:rsidRPr="004E6183" w:rsidRDefault="004E6183" w:rsidP="004E6183">
      <w:pPr>
        <w:spacing w:after="90"/>
        <w:rPr>
          <w:rFonts w:ascii="Times New Roman" w:hAnsi="Times New Roman" w:cs="Times New Roman"/>
        </w:rPr>
      </w:pPr>
      <w:r w:rsidRPr="004E6183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692E5E06" w14:textId="77777777" w:rsidR="004E6183" w:rsidRPr="00044AF5" w:rsidRDefault="004E6183" w:rsidP="004E6183">
      <w:pPr>
        <w:spacing w:after="5" w:line="263" w:lineRule="auto"/>
        <w:ind w:left="-15" w:right="-14"/>
        <w:jc w:val="both"/>
        <w:rPr>
          <w:rFonts w:ascii="Times New Roman" w:hAnsi="Times New Roman" w:cs="Times New Roman"/>
          <w:lang w:val="es-ES"/>
        </w:rPr>
      </w:pPr>
      <w:r w:rsidRPr="00044AF5">
        <w:rPr>
          <w:rFonts w:ascii="Times New Roman" w:eastAsia="Times New Roman" w:hAnsi="Times New Roman" w:cs="Times New Roman"/>
          <w:b/>
          <w:i/>
          <w:lang w:val="es-ES"/>
        </w:rPr>
        <w:t xml:space="preserve">Art. 212. - (1) </w:t>
      </w:r>
      <w:r w:rsidRPr="00044AF5">
        <w:rPr>
          <w:rFonts w:ascii="Times New Roman" w:eastAsia="Times New Roman" w:hAnsi="Times New Roman" w:cs="Times New Roman"/>
          <w:i/>
          <w:lang w:val="es-ES"/>
        </w:rPr>
        <w:t>Autoritatea contractantă are obligaţia de a anula procedura de atribuire a contractului de achiziţie publică/acordului-cadru în următoarele cazuri:</w:t>
      </w:r>
      <w:r w:rsidRPr="00044AF5">
        <w:rPr>
          <w:rFonts w:ascii="Times New Roman" w:eastAsia="Times New Roman" w:hAnsi="Times New Roman" w:cs="Times New Roman"/>
          <w:b/>
          <w:i/>
          <w:lang w:val="es-ES"/>
        </w:rPr>
        <w:t xml:space="preserve">  </w:t>
      </w:r>
      <w:r w:rsidRPr="00044AF5">
        <w:rPr>
          <w:rFonts w:ascii="Times New Roman" w:eastAsia="Times New Roman" w:hAnsi="Times New Roman" w:cs="Times New Roman"/>
          <w:i/>
          <w:lang w:val="es-ES"/>
        </w:rPr>
        <w:t xml:space="preserve"> </w:t>
      </w:r>
    </w:p>
    <w:p w14:paraId="1BD2EDCF" w14:textId="77777777" w:rsidR="004E6183" w:rsidRPr="00044AF5" w:rsidRDefault="004E6183" w:rsidP="004E6183">
      <w:pPr>
        <w:spacing w:after="5" w:line="263" w:lineRule="auto"/>
        <w:ind w:left="-15" w:right="-14"/>
        <w:jc w:val="both"/>
        <w:rPr>
          <w:rFonts w:ascii="Times New Roman" w:eastAsia="Times New Roman" w:hAnsi="Times New Roman" w:cs="Times New Roman"/>
          <w:i/>
          <w:lang w:val="es-ES"/>
        </w:rPr>
      </w:pPr>
      <w:r w:rsidRPr="00044AF5">
        <w:rPr>
          <w:rFonts w:ascii="Times New Roman" w:eastAsia="Times New Roman" w:hAnsi="Times New Roman" w:cs="Times New Roman"/>
          <w:b/>
          <w:i/>
          <w:lang w:val="es-ES"/>
        </w:rPr>
        <w:t>c) dacă încălcări ale prevederilor legale afectează procedura de atribuire sau dacă este imposibilă încheierea contractului</w:t>
      </w:r>
      <w:r w:rsidRPr="00044AF5">
        <w:rPr>
          <w:rFonts w:ascii="Times New Roman" w:eastAsia="Times New Roman" w:hAnsi="Times New Roman" w:cs="Times New Roman"/>
          <w:i/>
          <w:lang w:val="es-ES"/>
        </w:rPr>
        <w:t xml:space="preserve">; </w:t>
      </w:r>
    </w:p>
    <w:p w14:paraId="32DA0231" w14:textId="05F9D008" w:rsidR="004E6183" w:rsidRPr="003755FD" w:rsidRDefault="004E6183" w:rsidP="004E6183">
      <w:pPr>
        <w:spacing w:after="5" w:line="263" w:lineRule="auto"/>
        <w:ind w:left="-15" w:right="-14"/>
        <w:jc w:val="both"/>
        <w:rPr>
          <w:rFonts w:ascii="Times New Roman" w:hAnsi="Times New Roman" w:cs="Times New Roman"/>
          <w:lang w:val="es-ES"/>
        </w:rPr>
      </w:pPr>
      <w:r w:rsidRPr="00044AF5">
        <w:rPr>
          <w:rFonts w:ascii="Times New Roman" w:eastAsia="Times New Roman" w:hAnsi="Times New Roman" w:cs="Times New Roman"/>
          <w:b/>
          <w:i/>
          <w:lang w:val="es-ES"/>
        </w:rPr>
        <w:t>(2)</w:t>
      </w:r>
      <w:r w:rsidRPr="00044AF5">
        <w:rPr>
          <w:rFonts w:ascii="Times New Roman" w:eastAsia="Times New Roman" w:hAnsi="Times New Roman" w:cs="Times New Roman"/>
          <w:i/>
          <w:lang w:val="es-ES"/>
        </w:rPr>
        <w:t xml:space="preserve"> În sensul dispoziţiilor alin. (1) lit. c), prin încălcări ale prevederilor legale se înţelege situaţia în care, pe parcursul procedurii de atribuire, se constată erori sau omisiuni, iar autoritatea contractantă </w:t>
      </w:r>
      <w:r w:rsidRPr="00044AF5">
        <w:rPr>
          <w:rFonts w:ascii="Times New Roman" w:eastAsia="Times New Roman" w:hAnsi="Times New Roman" w:cs="Times New Roman"/>
          <w:i/>
          <w:lang w:val="es-ES"/>
        </w:rPr>
        <w:lastRenderedPageBreak/>
        <w:t xml:space="preserve">se află în imposibilitatea de a adopta măsuri corective fără ca aceasta să conducă la încălcarea principiilor prevăzute la art. 2 alin. </w:t>
      </w:r>
      <w:r w:rsidRPr="003755FD">
        <w:rPr>
          <w:rFonts w:ascii="Times New Roman" w:eastAsia="Times New Roman" w:hAnsi="Times New Roman" w:cs="Times New Roman"/>
          <w:i/>
          <w:lang w:val="es-ES"/>
        </w:rPr>
        <w:t xml:space="preserve">(2).” </w:t>
      </w:r>
    </w:p>
    <w:p w14:paraId="7092EEDC" w14:textId="77777777" w:rsidR="004E6183" w:rsidRPr="003755FD" w:rsidRDefault="004E6183" w:rsidP="004E6183">
      <w:pPr>
        <w:spacing w:after="15"/>
        <w:ind w:left="708"/>
        <w:rPr>
          <w:rFonts w:ascii="Times New Roman" w:hAnsi="Times New Roman" w:cs="Times New Roman"/>
          <w:lang w:val="es-ES"/>
        </w:rPr>
      </w:pPr>
      <w:r w:rsidRPr="003755FD">
        <w:rPr>
          <w:rFonts w:ascii="Times New Roman" w:eastAsia="Times New Roman" w:hAnsi="Times New Roman" w:cs="Times New Roman"/>
          <w:i/>
          <w:lang w:val="es-ES"/>
        </w:rPr>
        <w:t xml:space="preserve"> </w:t>
      </w:r>
    </w:p>
    <w:p w14:paraId="4FE25EB0" w14:textId="2E6C8B77" w:rsidR="004E6183" w:rsidRPr="00044AF5" w:rsidRDefault="004E6183" w:rsidP="004E6183">
      <w:pPr>
        <w:spacing w:after="4" w:line="269" w:lineRule="auto"/>
        <w:ind w:firstLine="708"/>
        <w:jc w:val="both"/>
        <w:rPr>
          <w:rFonts w:ascii="Times New Roman" w:hAnsi="Times New Roman" w:cs="Times New Roman"/>
          <w:lang w:val="es-ES"/>
        </w:rPr>
      </w:pPr>
      <w:r w:rsidRPr="00044AF5">
        <w:rPr>
          <w:rFonts w:ascii="Times New Roman" w:eastAsia="Times New Roman" w:hAnsi="Times New Roman" w:cs="Times New Roman"/>
          <w:lang w:val="es-ES"/>
        </w:rPr>
        <w:t>Personalul t</w:t>
      </w:r>
      <w:r w:rsidR="001E78AE" w:rsidRPr="00044AF5">
        <w:rPr>
          <w:rFonts w:ascii="Times New Roman" w:eastAsia="Times New Roman" w:hAnsi="Times New Roman" w:cs="Times New Roman"/>
          <w:lang w:val="es-ES"/>
        </w:rPr>
        <w:t>e</w:t>
      </w:r>
      <w:r w:rsidRPr="00044AF5">
        <w:rPr>
          <w:rFonts w:ascii="Times New Roman" w:eastAsia="Times New Roman" w:hAnsi="Times New Roman" w:cs="Times New Roman"/>
          <w:lang w:val="es-ES"/>
        </w:rPr>
        <w:t xml:space="preserve">hnic de specialitate/responsabilul de acizitie, consideră că aceste erori nu pot fi remediate, fără ca acestea să conducă la încălcarea principiilor prevăzute la art. 2 alin. (2) din Legea nr. 98/2016 privind achizițiile publice: </w:t>
      </w:r>
    </w:p>
    <w:p w14:paraId="47244E65" w14:textId="63DF074E" w:rsidR="004E6183" w:rsidRPr="00044AF5" w:rsidRDefault="004E6183" w:rsidP="004E6183">
      <w:pPr>
        <w:spacing w:after="1"/>
        <w:rPr>
          <w:rFonts w:ascii="Times New Roman" w:hAnsi="Times New Roman" w:cs="Times New Roman"/>
          <w:lang w:val="es-ES"/>
        </w:rPr>
      </w:pPr>
      <w:r w:rsidRPr="00044AF5">
        <w:rPr>
          <w:rFonts w:ascii="Times New Roman" w:eastAsia="Times New Roman" w:hAnsi="Times New Roman" w:cs="Times New Roman"/>
          <w:b/>
          <w:lang w:val="es-ES"/>
        </w:rPr>
        <w:t xml:space="preserve"> </w:t>
      </w:r>
      <w:r w:rsidRPr="00044AF5">
        <w:rPr>
          <w:rFonts w:ascii="Times New Roman" w:eastAsia="Times New Roman" w:hAnsi="Times New Roman" w:cs="Times New Roman"/>
          <w:lang w:val="es-ES"/>
        </w:rPr>
        <w:t xml:space="preserve">„Art. 2 - (2) Principiile care stau la baza atribuirii contractelor de achiziţie publică şi a organizării concursurilor de soluţii sunt:   </w:t>
      </w:r>
    </w:p>
    <w:p w14:paraId="56E04258" w14:textId="77777777" w:rsidR="004E6183" w:rsidRPr="004E6183" w:rsidRDefault="004E6183" w:rsidP="004E6183">
      <w:pPr>
        <w:numPr>
          <w:ilvl w:val="0"/>
          <w:numId w:val="39"/>
        </w:numPr>
        <w:spacing w:after="4" w:line="269" w:lineRule="auto"/>
        <w:ind w:left="921" w:hanging="228"/>
        <w:jc w:val="both"/>
        <w:rPr>
          <w:rFonts w:ascii="Times New Roman" w:hAnsi="Times New Roman" w:cs="Times New Roman"/>
        </w:rPr>
      </w:pPr>
      <w:proofErr w:type="spellStart"/>
      <w:r w:rsidRPr="004E6183">
        <w:rPr>
          <w:rFonts w:ascii="Times New Roman" w:eastAsia="Times New Roman" w:hAnsi="Times New Roman" w:cs="Times New Roman"/>
        </w:rPr>
        <w:t>nediscriminarea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;   </w:t>
      </w:r>
    </w:p>
    <w:p w14:paraId="745E1902" w14:textId="77777777" w:rsidR="004E6183" w:rsidRPr="004E6183" w:rsidRDefault="004E6183" w:rsidP="004E6183">
      <w:pPr>
        <w:numPr>
          <w:ilvl w:val="0"/>
          <w:numId w:val="39"/>
        </w:numPr>
        <w:spacing w:after="4" w:line="269" w:lineRule="auto"/>
        <w:ind w:left="921" w:hanging="228"/>
        <w:jc w:val="both"/>
        <w:rPr>
          <w:rFonts w:ascii="Times New Roman" w:hAnsi="Times New Roman" w:cs="Times New Roman"/>
        </w:rPr>
      </w:pPr>
      <w:proofErr w:type="spellStart"/>
      <w:r w:rsidRPr="004E6183">
        <w:rPr>
          <w:rFonts w:ascii="Times New Roman" w:eastAsia="Times New Roman" w:hAnsi="Times New Roman" w:cs="Times New Roman"/>
        </w:rPr>
        <w:t>tratamentul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egal;   </w:t>
      </w:r>
    </w:p>
    <w:p w14:paraId="58F26945" w14:textId="77777777" w:rsidR="004E6183" w:rsidRPr="004E6183" w:rsidRDefault="004E6183" w:rsidP="004E6183">
      <w:pPr>
        <w:numPr>
          <w:ilvl w:val="0"/>
          <w:numId w:val="39"/>
        </w:numPr>
        <w:spacing w:after="4" w:line="269" w:lineRule="auto"/>
        <w:ind w:left="921" w:hanging="228"/>
        <w:jc w:val="both"/>
        <w:rPr>
          <w:rFonts w:ascii="Times New Roman" w:hAnsi="Times New Roman" w:cs="Times New Roman"/>
        </w:rPr>
      </w:pPr>
      <w:proofErr w:type="spellStart"/>
      <w:r w:rsidRPr="004E6183">
        <w:rPr>
          <w:rFonts w:ascii="Times New Roman" w:eastAsia="Times New Roman" w:hAnsi="Times New Roman" w:cs="Times New Roman"/>
        </w:rPr>
        <w:t>recunoaşterea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reciprocă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;   </w:t>
      </w:r>
    </w:p>
    <w:p w14:paraId="66BD6C88" w14:textId="77777777" w:rsidR="004E6183" w:rsidRPr="004E6183" w:rsidRDefault="004E6183" w:rsidP="004E6183">
      <w:pPr>
        <w:numPr>
          <w:ilvl w:val="0"/>
          <w:numId w:val="39"/>
        </w:numPr>
        <w:spacing w:after="4" w:line="269" w:lineRule="auto"/>
        <w:ind w:left="921" w:hanging="228"/>
        <w:jc w:val="both"/>
        <w:rPr>
          <w:rFonts w:ascii="Times New Roman" w:hAnsi="Times New Roman" w:cs="Times New Roman"/>
        </w:rPr>
      </w:pPr>
      <w:proofErr w:type="spellStart"/>
      <w:r w:rsidRPr="004E6183">
        <w:rPr>
          <w:rFonts w:ascii="Times New Roman" w:eastAsia="Times New Roman" w:hAnsi="Times New Roman" w:cs="Times New Roman"/>
        </w:rPr>
        <w:t>transparenţa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;   </w:t>
      </w:r>
    </w:p>
    <w:p w14:paraId="0BF98FE6" w14:textId="77777777" w:rsidR="004E6183" w:rsidRPr="004E6183" w:rsidRDefault="004E6183" w:rsidP="004E6183">
      <w:pPr>
        <w:numPr>
          <w:ilvl w:val="0"/>
          <w:numId w:val="39"/>
        </w:numPr>
        <w:spacing w:after="4" w:line="269" w:lineRule="auto"/>
        <w:ind w:left="921" w:hanging="228"/>
        <w:jc w:val="both"/>
        <w:rPr>
          <w:rFonts w:ascii="Times New Roman" w:hAnsi="Times New Roman" w:cs="Times New Roman"/>
        </w:rPr>
      </w:pPr>
      <w:proofErr w:type="spellStart"/>
      <w:r w:rsidRPr="004E6183">
        <w:rPr>
          <w:rFonts w:ascii="Times New Roman" w:eastAsia="Times New Roman" w:hAnsi="Times New Roman" w:cs="Times New Roman"/>
        </w:rPr>
        <w:t>proporţionalitatea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;   </w:t>
      </w:r>
    </w:p>
    <w:p w14:paraId="64D71BFA" w14:textId="77777777" w:rsidR="004E6183" w:rsidRDefault="004E6183" w:rsidP="004E6183">
      <w:pPr>
        <w:numPr>
          <w:ilvl w:val="0"/>
          <w:numId w:val="39"/>
        </w:numPr>
        <w:spacing w:after="4" w:line="269" w:lineRule="auto"/>
        <w:ind w:left="921" w:hanging="228"/>
        <w:jc w:val="both"/>
        <w:rPr>
          <w:rFonts w:ascii="Times New Roman" w:hAnsi="Times New Roman" w:cs="Times New Roman"/>
        </w:rPr>
      </w:pPr>
      <w:r w:rsidRPr="004E618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893023" wp14:editId="3008845C">
                <wp:simplePos x="0" y="0"/>
                <wp:positionH relativeFrom="page">
                  <wp:posOffset>0</wp:posOffset>
                </wp:positionH>
                <wp:positionV relativeFrom="page">
                  <wp:posOffset>10333355</wp:posOffset>
                </wp:positionV>
                <wp:extent cx="7559675" cy="9525"/>
                <wp:effectExtent l="0" t="0" r="0" b="0"/>
                <wp:wrapTopAndBottom/>
                <wp:docPr id="2087" name="Group 2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9525"/>
                          <a:chOff x="0" y="0"/>
                          <a:chExt cx="7559675" cy="9525"/>
                        </a:xfrm>
                      </wpg:grpSpPr>
                      <wps:wsp>
                        <wps:cNvPr id="274" name="Shape 274"/>
                        <wps:cNvSpPr/>
                        <wps:spPr>
                          <a:xfrm>
                            <a:off x="0" y="0"/>
                            <a:ext cx="75596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675">
                                <a:moveTo>
                                  <a:pt x="0" y="0"/>
                                </a:moveTo>
                                <a:lnTo>
                                  <a:pt x="75596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500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906598" id="Group 2087" o:spid="_x0000_s1026" style="position:absolute;margin-left:0;margin-top:813.65pt;width:595.25pt;height:.75pt;z-index:251660288;mso-position-horizontal-relative:page;mso-position-vertical-relative:page" coordsize="755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">
                <v:shape id="Shape 274" o:spid="_x0000_s1027" style="position:absolute;width:75596;height:0;visibility:visible;mso-wrap-style:square;v-text-anchor:top" coordsize="75596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o53MUA&#10;AADcAAAADwAAAGRycy9kb3ducmV2LnhtbESPQWvCQBSE74L/YXmCN900DSrRVWqh2IuHqojHR/Y1&#10;SZt9G3ZXjf31rlDwOMzMN8xi1ZlGXMj52rKCl3ECgriwuuZSwWH/MZqB8AFZY2OZFNzIw2rZ7y0w&#10;1/bKX3TZhVJECPscFVQhtLmUvqjIoB/bljh639YZDFG6UmqH1wg3jUyTZCIN1hwXKmzpvaLid3c2&#10;Co7p1qyncrPedufslLnNX/M6+VFqOOje5iACdeEZ/m9/agXpNIPH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qjncxQAAANwAAAAPAAAAAAAAAAAAAAAAAJgCAABkcnMv&#10;ZG93bnJldi54bWxQSwUGAAAAAAQABAD1AAAAigMAAAAA&#10;" path="m,l7559675,e" filled="f" strokecolor="#a50021">
                  <v:path arrowok="t" textboxrect="0,0,7559675,0"/>
                </v:shape>
                <w10:wrap type="topAndBottom" anchorx="page" anchory="page"/>
              </v:group>
            </w:pict>
          </mc:Fallback>
        </mc:AlternateContent>
      </w:r>
      <w:proofErr w:type="spellStart"/>
      <w:r w:rsidRPr="004E6183">
        <w:rPr>
          <w:rFonts w:ascii="Times New Roman" w:eastAsia="Times New Roman" w:hAnsi="Times New Roman" w:cs="Times New Roman"/>
        </w:rPr>
        <w:t>asumarea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E6183">
        <w:rPr>
          <w:rFonts w:ascii="Times New Roman" w:eastAsia="Times New Roman" w:hAnsi="Times New Roman" w:cs="Times New Roman"/>
        </w:rPr>
        <w:t>răspunderii</w:t>
      </w:r>
      <w:proofErr w:type="spellEnd"/>
      <w:r w:rsidRPr="004E6183">
        <w:rPr>
          <w:rFonts w:ascii="Times New Roman" w:eastAsia="Times New Roman" w:hAnsi="Times New Roman" w:cs="Times New Roman"/>
        </w:rPr>
        <w:t xml:space="preserve">.” </w:t>
      </w:r>
    </w:p>
    <w:p w14:paraId="177EECC8" w14:textId="77777777" w:rsidR="004E6183" w:rsidRDefault="004E6183" w:rsidP="004E6183">
      <w:pPr>
        <w:spacing w:after="4" w:line="269" w:lineRule="auto"/>
        <w:jc w:val="both"/>
        <w:rPr>
          <w:rFonts w:ascii="Times New Roman" w:hAnsi="Times New Roman" w:cs="Times New Roman"/>
        </w:rPr>
      </w:pPr>
    </w:p>
    <w:p w14:paraId="11AA74E2" w14:textId="0D55C29B" w:rsidR="00A041F2" w:rsidRPr="00A041F2" w:rsidRDefault="004E6183" w:rsidP="00A041F2">
      <w:pPr>
        <w:spacing w:after="4" w:line="269" w:lineRule="auto"/>
        <w:jc w:val="both"/>
        <w:rPr>
          <w:rFonts w:ascii="Times New Roman" w:hAnsi="Times New Roman" w:cs="Times New Roman"/>
          <w:lang w:val="es-ES"/>
        </w:rPr>
      </w:pPr>
      <w:r w:rsidRPr="003755FD">
        <w:rPr>
          <w:rFonts w:ascii="Times New Roman" w:eastAsia="Times New Roman" w:hAnsi="Times New Roman" w:cs="Times New Roman"/>
          <w:lang w:val="es-ES"/>
        </w:rPr>
        <w:t xml:space="preserve">Astfel se impune anularea </w:t>
      </w:r>
      <w:r w:rsidR="001E78AE" w:rsidRPr="003755FD">
        <w:rPr>
          <w:rFonts w:ascii="Times New Roman" w:eastAsia="Times New Roman" w:hAnsi="Times New Roman" w:cs="Times New Roman"/>
          <w:lang w:val="es-ES"/>
        </w:rPr>
        <w:t>achizitiei directe/</w:t>
      </w:r>
      <w:r w:rsidRPr="003755FD">
        <w:rPr>
          <w:rFonts w:ascii="Times New Roman" w:eastAsia="Times New Roman" w:hAnsi="Times New Roman" w:cs="Times New Roman"/>
          <w:lang w:val="es-ES"/>
        </w:rPr>
        <w:t xml:space="preserve">procedurii de atribuire a contractului de furnizare având ca obiect:  </w:t>
      </w:r>
      <w:r w:rsidR="00A041F2" w:rsidRPr="00A90FCB">
        <w:rPr>
          <w:rFonts w:ascii="Times New Roman" w:eastAsia="Times New Roman" w:hAnsi="Times New Roman" w:cs="Times New Roman"/>
          <w:b/>
          <w:i/>
          <w:color w:val="auto"/>
          <w:lang w:val="es-ES"/>
        </w:rPr>
        <w:t>“</w:t>
      </w:r>
      <w:r w:rsidR="00A041F2" w:rsidRPr="00A90FCB">
        <w:rPr>
          <w:lang w:val="es-ES"/>
        </w:rPr>
        <w:t xml:space="preserve">Servicii de mentenanță preventivă și corectivă și reparații ale echipamentelor de climatizare, ventilatie si aparate aer conditionat tip casnic (inclusiv la cădere - accidentale), respectiv verificări tehnice periodice, (cu eliberare, numai dupa caz a unui buletin de verificare tehnica), conform normelor in vigoare si reparații” - sediile Spitalului Clinic Judeţean de Urgenţă ”Sf. Apostol Andrei” </w:t>
      </w:r>
      <w:r w:rsidR="00A041F2" w:rsidRPr="00A90FCB">
        <w:rPr>
          <w:color w:val="auto"/>
          <w:lang w:val="es-ES"/>
        </w:rPr>
        <w:t xml:space="preserve">Constanţa </w:t>
      </w:r>
      <w:r w:rsidR="00A041F2" w:rsidRPr="00A90FCB">
        <w:rPr>
          <w:rFonts w:ascii="Times New Roman" w:eastAsia="Times New Roman" w:hAnsi="Times New Roman" w:cs="Times New Roman"/>
          <w:b/>
          <w:i/>
          <w:color w:val="auto"/>
          <w:lang w:val="es-ES"/>
        </w:rPr>
        <w:t xml:space="preserve">”  </w:t>
      </w:r>
    </w:p>
    <w:p w14:paraId="402AC329" w14:textId="2E1766BD" w:rsidR="004E6183" w:rsidRPr="004E6183" w:rsidRDefault="004E6183" w:rsidP="004E6183">
      <w:pPr>
        <w:spacing w:after="0"/>
        <w:ind w:right="4"/>
        <w:jc w:val="center"/>
        <w:rPr>
          <w:rFonts w:ascii="Times New Roman" w:hAnsi="Times New Roman" w:cs="Times New Roman"/>
        </w:rPr>
      </w:pPr>
    </w:p>
    <w:p w14:paraId="438DD80E" w14:textId="77777777" w:rsidR="004E6183" w:rsidRPr="004E6183" w:rsidRDefault="004E6183" w:rsidP="004E6183">
      <w:pPr>
        <w:spacing w:after="0"/>
        <w:ind w:left="49"/>
        <w:jc w:val="center"/>
        <w:rPr>
          <w:rFonts w:ascii="Times New Roman" w:hAnsi="Times New Roman" w:cs="Times New Roman"/>
        </w:rPr>
      </w:pPr>
      <w:r w:rsidRPr="004E6183">
        <w:rPr>
          <w:rFonts w:ascii="Times New Roman" w:eastAsia="Times New Roman" w:hAnsi="Times New Roman" w:cs="Times New Roman"/>
          <w:b/>
        </w:rPr>
        <w:t xml:space="preserve"> </w:t>
      </w:r>
    </w:p>
    <w:p w14:paraId="0BB8D50F" w14:textId="77777777" w:rsidR="008E61D3" w:rsidRPr="007B3A68" w:rsidRDefault="008E61D3" w:rsidP="008E61D3">
      <w:pPr>
        <w:suppressAutoHyphens/>
        <w:spacing w:after="0" w:line="240" w:lineRule="auto"/>
        <w:rPr>
          <w:rFonts w:ascii="Times New Roman" w:hAnsi="Times New Roman"/>
          <w:lang w:val="es-ES"/>
        </w:rPr>
      </w:pPr>
      <w:r w:rsidRPr="007B3A68">
        <w:rPr>
          <w:rFonts w:ascii="Times New Roman" w:hAnsi="Times New Roman"/>
          <w:lang w:val="es-ES"/>
        </w:rPr>
        <w:t>Sef Serviciu Achizitii si Relatii Publice – Cristian Niculae</w:t>
      </w:r>
    </w:p>
    <w:p w14:paraId="33A67AF6" w14:textId="77777777" w:rsidR="004E6183" w:rsidRPr="008E61D3" w:rsidRDefault="004E6183" w:rsidP="004E6183">
      <w:pPr>
        <w:spacing w:after="42" w:line="240" w:lineRule="auto"/>
        <w:ind w:right="4721"/>
        <w:rPr>
          <w:rFonts w:ascii="Times New Roman" w:hAnsi="Times New Roman" w:cs="Times New Roman"/>
          <w:lang w:val="es-ES"/>
        </w:rPr>
      </w:pPr>
      <w:r w:rsidRPr="008E61D3">
        <w:rPr>
          <w:rFonts w:ascii="Times New Roman" w:eastAsia="Times New Roman" w:hAnsi="Times New Roman" w:cs="Times New Roman"/>
          <w:b/>
          <w:lang w:val="es-ES"/>
        </w:rPr>
        <w:t xml:space="preserve"> </w:t>
      </w:r>
      <w:r w:rsidRPr="008E61D3">
        <w:rPr>
          <w:rFonts w:ascii="Times New Roman" w:eastAsia="Times New Roman" w:hAnsi="Times New Roman" w:cs="Times New Roman"/>
          <w:b/>
          <w:color w:val="FFFFFF"/>
          <w:lang w:val="es-ES"/>
        </w:rPr>
        <w:t xml:space="preserve"> </w:t>
      </w:r>
    </w:p>
    <w:p w14:paraId="280A27A2" w14:textId="77777777" w:rsidR="008E61D3" w:rsidRDefault="008E61D3" w:rsidP="008E61D3">
      <w:pPr>
        <w:spacing w:after="10" w:line="235" w:lineRule="auto"/>
        <w:ind w:right="1543"/>
        <w:rPr>
          <w:rFonts w:ascii="Times New Roman" w:eastAsia="Times New Roman" w:hAnsi="Times New Roman" w:cs="Times New Roman"/>
          <w:b/>
          <w:color w:val="FFFFFF"/>
          <w:lang w:val="pt-BR"/>
        </w:rPr>
      </w:pPr>
      <w:r w:rsidRPr="008E61D3">
        <w:rPr>
          <w:lang w:val="pt-BR"/>
        </w:rPr>
        <w:t>Sef Serviciul Tehnic Administrativ –Andreescu Laura</w:t>
      </w:r>
      <w:r w:rsidRPr="008E61D3">
        <w:rPr>
          <w:rFonts w:ascii="Times New Roman" w:eastAsia="Times New Roman" w:hAnsi="Times New Roman" w:cs="Times New Roman"/>
          <w:b/>
          <w:color w:val="FFFFFF"/>
          <w:lang w:val="pt-BR"/>
        </w:rPr>
        <w:t xml:space="preserve"> </w:t>
      </w:r>
      <w:r w:rsidR="004E6183" w:rsidRPr="008E61D3">
        <w:rPr>
          <w:rFonts w:ascii="Times New Roman" w:eastAsia="Times New Roman" w:hAnsi="Times New Roman" w:cs="Times New Roman"/>
          <w:b/>
          <w:color w:val="FFFFFF"/>
          <w:lang w:val="pt-BR"/>
        </w:rPr>
        <w:t>D</w:t>
      </w:r>
    </w:p>
    <w:p w14:paraId="1A3E5616" w14:textId="77777777" w:rsidR="00033952" w:rsidRDefault="00033952" w:rsidP="00033952">
      <w:pPr>
        <w:rPr>
          <w:rFonts w:ascii="Times New Roman" w:eastAsia="Times New Roman" w:hAnsi="Times New Roman" w:cs="Times New Roman"/>
          <w:b/>
          <w:color w:val="FFFFFF"/>
          <w:lang w:val="pt-BR"/>
        </w:rPr>
      </w:pPr>
    </w:p>
    <w:p w14:paraId="7BC615F2" w14:textId="45E26B62" w:rsidR="00033952" w:rsidRPr="00033952" w:rsidRDefault="00033952" w:rsidP="00033952">
      <w:pPr>
        <w:rPr>
          <w:rFonts w:ascii="Times New Roman" w:eastAsia="Times New Roman" w:hAnsi="Times New Roman" w:cs="Times New Roman"/>
          <w:b/>
          <w:color w:val="FFFFFF"/>
          <w:lang w:val="pt-BR"/>
        </w:rPr>
      </w:pPr>
      <w:r w:rsidRPr="00033952">
        <w:rPr>
          <w:rStyle w:val="noticetext"/>
          <w:lang w:val="es-ES"/>
        </w:rPr>
        <w:t xml:space="preserve"> </w:t>
      </w:r>
      <w:r w:rsidRPr="008E61D3">
        <w:rPr>
          <w:rStyle w:val="noticetext"/>
          <w:lang w:val="es-ES"/>
        </w:rPr>
        <w:t xml:space="preserve">Serviciul Achizitii si Relatii Publice </w:t>
      </w:r>
      <w:r w:rsidRPr="007F2609">
        <w:rPr>
          <w:lang w:val="pt-BR"/>
        </w:rPr>
        <w:t xml:space="preserve">-Ec. </w:t>
      </w:r>
      <w:r>
        <w:rPr>
          <w:lang w:val="pt-BR"/>
        </w:rPr>
        <w:t>Rotar Ramona</w:t>
      </w:r>
    </w:p>
    <w:p w14:paraId="2F9AC490" w14:textId="7944E809" w:rsidR="008E61D3" w:rsidRDefault="004E6183" w:rsidP="008E61D3">
      <w:pPr>
        <w:spacing w:after="10" w:line="235" w:lineRule="auto"/>
        <w:ind w:right="1543"/>
        <w:rPr>
          <w:rFonts w:ascii="Times New Roman" w:eastAsia="Times New Roman" w:hAnsi="Times New Roman" w:cs="Times New Roman"/>
          <w:b/>
          <w:color w:val="FFFFFF"/>
          <w:lang w:val="pt-BR"/>
        </w:rPr>
      </w:pPr>
      <w:r w:rsidRPr="008E61D3">
        <w:rPr>
          <w:rFonts w:ascii="Times New Roman" w:eastAsia="Times New Roman" w:hAnsi="Times New Roman" w:cs="Times New Roman"/>
          <w:b/>
          <w:color w:val="FFFFFF"/>
          <w:lang w:val="pt-BR"/>
        </w:rPr>
        <w:t>RECȚIA</w:t>
      </w:r>
    </w:p>
    <w:p w14:paraId="14C7FC19" w14:textId="130B0065" w:rsidR="004E6183" w:rsidRPr="008E61D3" w:rsidRDefault="008E61D3" w:rsidP="008E61D3">
      <w:pPr>
        <w:spacing w:after="10" w:line="235" w:lineRule="auto"/>
        <w:ind w:right="1543"/>
        <w:rPr>
          <w:rFonts w:ascii="Times New Roman" w:hAnsi="Times New Roman" w:cs="Times New Roman"/>
          <w:lang w:val="pt-BR"/>
        </w:rPr>
      </w:pPr>
      <w:r w:rsidRPr="008E61D3">
        <w:rPr>
          <w:lang w:val="pt-BR"/>
        </w:rPr>
        <w:t>Sef Serviciul Tehnic Administrativ</w:t>
      </w:r>
      <w:r>
        <w:rPr>
          <w:lang w:val="pt-BR"/>
        </w:rPr>
        <w:t>-</w:t>
      </w:r>
      <w:r w:rsidR="004E6183" w:rsidRPr="008E61D3">
        <w:rPr>
          <w:rFonts w:ascii="Times New Roman" w:eastAsia="Times New Roman" w:hAnsi="Times New Roman" w:cs="Times New Roman"/>
          <w:b/>
          <w:color w:val="FFFFFF"/>
          <w:lang w:val="pt-BR"/>
        </w:rPr>
        <w:t xml:space="preserve"> </w:t>
      </w:r>
      <w:r w:rsidRPr="008E61D3">
        <w:rPr>
          <w:lang w:val="pt-BR"/>
        </w:rPr>
        <w:t>Ing Serghei Bogdan</w:t>
      </w:r>
      <w:r w:rsidRPr="008E61D3">
        <w:rPr>
          <w:rFonts w:ascii="Times New Roman" w:eastAsia="Times New Roman" w:hAnsi="Times New Roman" w:cs="Times New Roman"/>
          <w:b/>
          <w:color w:val="FFFFFF"/>
          <w:lang w:val="pt-BR"/>
        </w:rPr>
        <w:t xml:space="preserve"> </w:t>
      </w:r>
      <w:r w:rsidR="004E6183" w:rsidRPr="008E61D3">
        <w:rPr>
          <w:rFonts w:ascii="Times New Roman" w:eastAsia="Times New Roman" w:hAnsi="Times New Roman" w:cs="Times New Roman"/>
          <w:b/>
          <w:color w:val="FFFFFF"/>
          <w:lang w:val="pt-BR"/>
        </w:rPr>
        <w:t xml:space="preserve">INVESTIȚII, ACHIZIȚII ȘI ÎNVĂȚĂMÂNDIRECTOR EXECUTIV </w:t>
      </w:r>
    </w:p>
    <w:p w14:paraId="5B18859F" w14:textId="74A2A91E" w:rsidR="004E6183" w:rsidRPr="008E61D3" w:rsidRDefault="004E6183" w:rsidP="004E6183">
      <w:pPr>
        <w:spacing w:after="0"/>
        <w:rPr>
          <w:rFonts w:ascii="Times New Roman" w:hAnsi="Times New Roman" w:cs="Times New Roman"/>
          <w:lang w:val="pt-BR"/>
        </w:rPr>
      </w:pPr>
    </w:p>
    <w:p w14:paraId="56CAFE26" w14:textId="77777777" w:rsidR="004E6183" w:rsidRPr="008E61D3" w:rsidRDefault="004E6183" w:rsidP="004E6183">
      <w:pPr>
        <w:spacing w:after="0"/>
        <w:rPr>
          <w:rFonts w:ascii="Times New Roman" w:hAnsi="Times New Roman" w:cs="Times New Roman"/>
          <w:lang w:val="pt-BR"/>
        </w:rPr>
      </w:pPr>
      <w:r w:rsidRPr="008E61D3">
        <w:rPr>
          <w:rFonts w:ascii="Times New Roman" w:eastAsia="Times New Roman" w:hAnsi="Times New Roman" w:cs="Times New Roman"/>
          <w:i/>
          <w:color w:val="FFFFFF"/>
          <w:lang w:val="pt-BR"/>
        </w:rPr>
        <w:t xml:space="preserve"> </w:t>
      </w:r>
    </w:p>
    <w:p w14:paraId="4484EC65" w14:textId="77777777" w:rsidR="004E6183" w:rsidRPr="008E61D3" w:rsidRDefault="004E6183" w:rsidP="004E6183">
      <w:pPr>
        <w:spacing w:after="0"/>
        <w:rPr>
          <w:rFonts w:ascii="Times New Roman" w:hAnsi="Times New Roman" w:cs="Times New Roman"/>
          <w:lang w:val="pt-BR"/>
        </w:rPr>
      </w:pPr>
      <w:r w:rsidRPr="008E61D3">
        <w:rPr>
          <w:rFonts w:ascii="Times New Roman" w:eastAsia="Times New Roman" w:hAnsi="Times New Roman" w:cs="Times New Roman"/>
          <w:i/>
          <w:color w:val="FFFFFF"/>
          <w:lang w:val="pt-BR"/>
        </w:rPr>
        <w:t xml:space="preserve"> </w:t>
      </w:r>
    </w:p>
    <w:p w14:paraId="3A6DAA72" w14:textId="77777777" w:rsidR="004E6183" w:rsidRPr="008E61D3" w:rsidRDefault="004E6183" w:rsidP="004E6183">
      <w:pPr>
        <w:spacing w:after="19"/>
        <w:rPr>
          <w:rFonts w:ascii="Times New Roman" w:hAnsi="Times New Roman" w:cs="Times New Roman"/>
          <w:lang w:val="pt-BR"/>
        </w:rPr>
      </w:pPr>
      <w:r w:rsidRPr="008E61D3">
        <w:rPr>
          <w:rFonts w:ascii="Times New Roman" w:eastAsia="Times New Roman" w:hAnsi="Times New Roman" w:cs="Times New Roman"/>
          <w:i/>
          <w:color w:val="FFFFFF"/>
          <w:lang w:val="pt-BR"/>
        </w:rPr>
        <w:t xml:space="preserve"> </w:t>
      </w:r>
    </w:p>
    <w:p w14:paraId="6F05D9B8" w14:textId="77777777" w:rsidR="004E6183" w:rsidRPr="008E61D3" w:rsidRDefault="004E6183" w:rsidP="00ED7DEB">
      <w:pPr>
        <w:spacing w:before="120" w:after="120" w:line="276" w:lineRule="auto"/>
        <w:jc w:val="both"/>
        <w:rPr>
          <w:rFonts w:ascii="Times New Roman" w:hAnsi="Times New Roman" w:cs="Times New Roman"/>
          <w:b/>
          <w:lang w:val="pt-BR"/>
        </w:rPr>
      </w:pPr>
    </w:p>
    <w:p w14:paraId="070D3509" w14:textId="77777777" w:rsidR="00965C5C" w:rsidRPr="008E61D3" w:rsidRDefault="00965C5C" w:rsidP="002514DA">
      <w:pPr>
        <w:spacing w:before="120" w:after="120" w:line="276" w:lineRule="auto"/>
        <w:jc w:val="both"/>
        <w:rPr>
          <w:rFonts w:ascii="Times New Roman" w:hAnsi="Times New Roman" w:cs="Times New Roman"/>
          <w:lang w:val="pt-BR"/>
        </w:rPr>
      </w:pPr>
    </w:p>
    <w:p w14:paraId="6E547D64" w14:textId="77777777" w:rsidR="00894EE6" w:rsidRPr="004E6183" w:rsidRDefault="00894EE6" w:rsidP="00894EE6">
      <w:pPr>
        <w:jc w:val="both"/>
        <w:rPr>
          <w:rFonts w:ascii="Times New Roman" w:hAnsi="Times New Roman" w:cs="Times New Roman"/>
          <w:b/>
          <w:iCs/>
          <w:u w:val="single"/>
          <w:lang w:val="it-IT"/>
        </w:rPr>
      </w:pPr>
    </w:p>
    <w:sectPr w:rsidR="00894EE6" w:rsidRPr="004E6183" w:rsidSect="003E502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07" w:right="1411" w:bottom="1138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F6FDE" w14:textId="77777777" w:rsidR="00862DBD" w:rsidRDefault="00862DBD" w:rsidP="001504ED">
      <w:pPr>
        <w:spacing w:after="0" w:line="240" w:lineRule="auto"/>
      </w:pPr>
      <w:r>
        <w:separator/>
      </w:r>
    </w:p>
  </w:endnote>
  <w:endnote w:type="continuationSeparator" w:id="0">
    <w:p w14:paraId="58C2CAC4" w14:textId="77777777" w:rsidR="00862DBD" w:rsidRDefault="00862DBD" w:rsidP="0015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e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742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0F533F" w14:textId="7D41AA95" w:rsidR="00B652D3" w:rsidRDefault="00B652D3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C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tbl>
    <w:tblPr>
      <w:tblW w:w="17195" w:type="dxa"/>
      <w:tblInd w:w="-426" w:type="dxa"/>
      <w:tblBorders>
        <w:top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8506"/>
      <w:gridCol w:w="142"/>
      <w:gridCol w:w="6115"/>
      <w:gridCol w:w="2432"/>
    </w:tblGrid>
    <w:tr w:rsidR="00B652D3" w14:paraId="2545E577" w14:textId="77777777" w:rsidTr="00C15BAD">
      <w:tc>
        <w:tcPr>
          <w:tcW w:w="8506" w:type="dxa"/>
        </w:tcPr>
        <w:p w14:paraId="79FAB863" w14:textId="77777777" w:rsidR="00B652D3" w:rsidRPr="002B161B" w:rsidRDefault="00B652D3" w:rsidP="00793DC0">
          <w:pPr>
            <w:pStyle w:val="Subsol"/>
            <w:rPr>
              <w:sz w:val="20"/>
              <w:szCs w:val="20"/>
            </w:rPr>
          </w:pPr>
          <w:r w:rsidRPr="002B161B">
            <w:rPr>
              <w:sz w:val="20"/>
              <w:szCs w:val="20"/>
            </w:rPr>
            <w:t xml:space="preserve">Bd. Tomis nr. 145, </w:t>
          </w:r>
          <w:r>
            <w:rPr>
              <w:sz w:val="20"/>
              <w:szCs w:val="20"/>
            </w:rPr>
            <w:t>CP 900591, Constanta, Tel: 0241616</w:t>
          </w:r>
          <w:r w:rsidRPr="002B161B">
            <w:rPr>
              <w:sz w:val="20"/>
              <w:szCs w:val="20"/>
            </w:rPr>
            <w:t xml:space="preserve">784 Fax: </w:t>
          </w:r>
          <w:r>
            <w:rPr>
              <w:sz w:val="20"/>
              <w:szCs w:val="20"/>
            </w:rPr>
            <w:t xml:space="preserve">0241/662070; </w:t>
          </w:r>
          <w:r w:rsidRPr="002B161B">
            <w:rPr>
              <w:sz w:val="20"/>
              <w:szCs w:val="20"/>
            </w:rPr>
            <w:t>0241 660 331</w:t>
          </w:r>
          <w:r w:rsidRPr="002B161B">
            <w:rPr>
              <w:sz w:val="20"/>
              <w:szCs w:val="20"/>
            </w:rPr>
            <w:tab/>
          </w:r>
        </w:p>
        <w:p w14:paraId="228096D4" w14:textId="77777777" w:rsidR="00B652D3" w:rsidRPr="001845ED" w:rsidRDefault="00B652D3" w:rsidP="00793DC0">
          <w:pPr>
            <w:pStyle w:val="Subsol"/>
            <w:rPr>
              <w:rFonts w:ascii="Liberation Serif" w:hAnsi="Liberation Serif"/>
              <w:color w:val="595959"/>
              <w:lang w:val="pt-BR"/>
            </w:rPr>
          </w:pPr>
          <w:r w:rsidRPr="002B161B">
            <w:rPr>
              <w:sz w:val="20"/>
              <w:szCs w:val="20"/>
            </w:rPr>
            <w:t>E-mail:  secretariat@spitalulconstanta.ro,  Website:  www.spitalulconstanta.ro</w:t>
          </w:r>
          <w:r w:rsidRPr="002B161B">
            <w:rPr>
              <w:sz w:val="20"/>
              <w:szCs w:val="20"/>
            </w:rPr>
            <w:br/>
          </w:r>
          <w:r w:rsidRPr="002B161B">
            <w:rPr>
              <w:rFonts w:ascii="Liberation Serif" w:hAnsi="Liberation Serif"/>
              <w:sz w:val="20"/>
              <w:szCs w:val="20"/>
              <w:lang w:val="pt-BR"/>
            </w:rPr>
            <w:t>SCJU CONSTANȚA este operator date cu caracter personal înregistrat cu nr. 645</w:t>
          </w:r>
        </w:p>
      </w:tc>
      <w:tc>
        <w:tcPr>
          <w:tcW w:w="142" w:type="dxa"/>
        </w:tcPr>
        <w:p w14:paraId="3A27119E" w14:textId="77777777" w:rsidR="00B652D3" w:rsidRDefault="00B652D3" w:rsidP="00793DC0">
          <w:pPr>
            <w:pStyle w:val="TableContents"/>
            <w:spacing w:after="0" w:line="240" w:lineRule="auto"/>
            <w:rPr>
              <w:rFonts w:ascii="Liberation Serif" w:hAnsi="Liberation Serif"/>
              <w:b w:val="0"/>
              <w:sz w:val="24"/>
              <w:szCs w:val="24"/>
            </w:rPr>
          </w:pPr>
          <w:r>
            <w:rPr>
              <w:rFonts w:ascii="Liberation Serif" w:hAnsi="Liberation Serif"/>
              <w:b w:val="0"/>
              <w:sz w:val="24"/>
              <w:szCs w:val="24"/>
            </w:rPr>
            <w:t xml:space="preserve">                 </w:t>
          </w:r>
        </w:p>
      </w:tc>
      <w:tc>
        <w:tcPr>
          <w:tcW w:w="6115" w:type="dxa"/>
        </w:tcPr>
        <w:p w14:paraId="07DBA2A2" w14:textId="0E03DABE" w:rsidR="00B652D3" w:rsidRDefault="00B652D3" w:rsidP="00793DC0">
          <w:pPr>
            <w:pStyle w:val="TableContents"/>
            <w:spacing w:after="0" w:line="240" w:lineRule="auto"/>
            <w:rPr>
              <w:rFonts w:ascii="Calibri" w:hAnsi="Calibri" w:cs="Calibri"/>
              <w:noProof/>
              <w:color w:val="595959"/>
              <w:sz w:val="16"/>
              <w:szCs w:val="16"/>
            </w:rPr>
          </w:pPr>
          <w:r>
            <w:rPr>
              <w:rFonts w:ascii="Calibri" w:hAnsi="Calibri" w:cs="Calibri"/>
              <w:noProof/>
              <w:color w:val="595959"/>
              <w:sz w:val="16"/>
              <w:szCs w:val="16"/>
              <w:lang w:val="en-GB" w:eastAsia="en-GB"/>
            </w:rPr>
            <w:t xml:space="preserve">  </w:t>
          </w:r>
          <w:r w:rsidRPr="004914B9">
            <w:rPr>
              <w:rFonts w:ascii="Calibri" w:hAnsi="Calibri" w:cs="Calibri"/>
              <w:noProof/>
              <w:color w:val="595959"/>
              <w:sz w:val="16"/>
              <w:szCs w:val="16"/>
              <w:lang w:eastAsia="en-US"/>
            </w:rPr>
            <w:drawing>
              <wp:inline distT="0" distB="0" distL="0" distR="0" wp14:anchorId="3305A0E8" wp14:editId="6E38A44C">
                <wp:extent cx="1295400" cy="428625"/>
                <wp:effectExtent l="0" t="0" r="0" b="952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noProof/>
              <w:color w:val="595959"/>
              <w:sz w:val="16"/>
              <w:szCs w:val="16"/>
              <w:lang w:val="en-GB" w:eastAsia="en-GB"/>
            </w:rPr>
            <w:t xml:space="preserve">  </w:t>
          </w:r>
        </w:p>
      </w:tc>
      <w:tc>
        <w:tcPr>
          <w:tcW w:w="2432" w:type="dxa"/>
        </w:tcPr>
        <w:p w14:paraId="0FFAD83A" w14:textId="77777777" w:rsidR="00B652D3" w:rsidRDefault="00B652D3" w:rsidP="00793DC0">
          <w:pPr>
            <w:pStyle w:val="TableContents"/>
            <w:spacing w:after="0" w:line="240" w:lineRule="auto"/>
            <w:rPr>
              <w:rFonts w:ascii="Calibri" w:hAnsi="Calibri" w:cs="Calibri"/>
              <w:noProof/>
              <w:color w:val="595959"/>
              <w:sz w:val="16"/>
              <w:szCs w:val="16"/>
            </w:rPr>
          </w:pPr>
        </w:p>
      </w:tc>
    </w:tr>
  </w:tbl>
  <w:p w14:paraId="6E2DAB3E" w14:textId="77777777" w:rsidR="00B652D3" w:rsidRDefault="00B652D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8395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8BEFD3" w14:textId="3AA3989A" w:rsidR="00B652D3" w:rsidRDefault="00B652D3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tbl>
    <w:tblPr>
      <w:tblW w:w="17195" w:type="dxa"/>
      <w:tblInd w:w="-426" w:type="dxa"/>
      <w:tblBorders>
        <w:top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8506"/>
      <w:gridCol w:w="142"/>
      <w:gridCol w:w="6115"/>
      <w:gridCol w:w="2432"/>
    </w:tblGrid>
    <w:tr w:rsidR="00B652D3" w14:paraId="21E9A719" w14:textId="77777777" w:rsidTr="00C15BAD">
      <w:tc>
        <w:tcPr>
          <w:tcW w:w="8506" w:type="dxa"/>
        </w:tcPr>
        <w:p w14:paraId="5E64AF67" w14:textId="77777777" w:rsidR="00B652D3" w:rsidRPr="002B161B" w:rsidRDefault="00B652D3" w:rsidP="00793DC0">
          <w:pPr>
            <w:pStyle w:val="Subsol"/>
            <w:rPr>
              <w:sz w:val="20"/>
              <w:szCs w:val="20"/>
            </w:rPr>
          </w:pPr>
          <w:r w:rsidRPr="002B161B">
            <w:rPr>
              <w:sz w:val="20"/>
              <w:szCs w:val="20"/>
            </w:rPr>
            <w:t xml:space="preserve">Bd. Tomis nr. 145, </w:t>
          </w:r>
          <w:r>
            <w:rPr>
              <w:sz w:val="20"/>
              <w:szCs w:val="20"/>
            </w:rPr>
            <w:t>CP 900591, Constanta, Tel: 0241616</w:t>
          </w:r>
          <w:r w:rsidRPr="002B161B">
            <w:rPr>
              <w:sz w:val="20"/>
              <w:szCs w:val="20"/>
            </w:rPr>
            <w:t xml:space="preserve">784 Fax: </w:t>
          </w:r>
          <w:r>
            <w:rPr>
              <w:sz w:val="20"/>
              <w:szCs w:val="20"/>
            </w:rPr>
            <w:t xml:space="preserve">0241/662070; </w:t>
          </w:r>
          <w:r w:rsidRPr="002B161B">
            <w:rPr>
              <w:sz w:val="20"/>
              <w:szCs w:val="20"/>
            </w:rPr>
            <w:t>0241 660 331</w:t>
          </w:r>
          <w:r w:rsidRPr="002B161B">
            <w:rPr>
              <w:sz w:val="20"/>
              <w:szCs w:val="20"/>
            </w:rPr>
            <w:tab/>
          </w:r>
        </w:p>
        <w:p w14:paraId="57A9E88B" w14:textId="77777777" w:rsidR="00B652D3" w:rsidRPr="001845ED" w:rsidRDefault="00B652D3" w:rsidP="00793DC0">
          <w:pPr>
            <w:pStyle w:val="Subsol"/>
            <w:rPr>
              <w:rFonts w:ascii="Liberation Serif" w:hAnsi="Liberation Serif"/>
              <w:color w:val="595959"/>
              <w:lang w:val="pt-BR"/>
            </w:rPr>
          </w:pPr>
          <w:r w:rsidRPr="002B161B">
            <w:rPr>
              <w:sz w:val="20"/>
              <w:szCs w:val="20"/>
            </w:rPr>
            <w:t>E-mail:  secretariat@spitalulconstanta.ro,  Website:  www.spitalulconstanta.ro</w:t>
          </w:r>
          <w:r w:rsidRPr="002B161B">
            <w:rPr>
              <w:sz w:val="20"/>
              <w:szCs w:val="20"/>
            </w:rPr>
            <w:br/>
          </w:r>
          <w:r w:rsidRPr="002B161B">
            <w:rPr>
              <w:rFonts w:ascii="Liberation Serif" w:hAnsi="Liberation Serif"/>
              <w:sz w:val="20"/>
              <w:szCs w:val="20"/>
              <w:lang w:val="pt-BR"/>
            </w:rPr>
            <w:t>SCJU CONSTANȚA este operator date cu caracter personal înregistrat cu nr. 645</w:t>
          </w:r>
        </w:p>
      </w:tc>
      <w:tc>
        <w:tcPr>
          <w:tcW w:w="142" w:type="dxa"/>
        </w:tcPr>
        <w:p w14:paraId="2C4B0C71" w14:textId="77777777" w:rsidR="00B652D3" w:rsidRDefault="00B652D3" w:rsidP="00793DC0">
          <w:pPr>
            <w:pStyle w:val="TableContents"/>
            <w:spacing w:after="0" w:line="240" w:lineRule="auto"/>
            <w:rPr>
              <w:rFonts w:ascii="Liberation Serif" w:hAnsi="Liberation Serif"/>
              <w:b w:val="0"/>
              <w:sz w:val="24"/>
              <w:szCs w:val="24"/>
            </w:rPr>
          </w:pPr>
          <w:r>
            <w:rPr>
              <w:rFonts w:ascii="Liberation Serif" w:hAnsi="Liberation Serif"/>
              <w:b w:val="0"/>
              <w:sz w:val="24"/>
              <w:szCs w:val="24"/>
            </w:rPr>
            <w:t xml:space="preserve">                 </w:t>
          </w:r>
        </w:p>
      </w:tc>
      <w:tc>
        <w:tcPr>
          <w:tcW w:w="6115" w:type="dxa"/>
        </w:tcPr>
        <w:p w14:paraId="56290CC3" w14:textId="309BE63D" w:rsidR="00B652D3" w:rsidRDefault="00B652D3" w:rsidP="00793DC0">
          <w:pPr>
            <w:pStyle w:val="TableContents"/>
            <w:spacing w:after="0" w:line="240" w:lineRule="auto"/>
            <w:rPr>
              <w:rFonts w:ascii="Calibri" w:hAnsi="Calibri" w:cs="Calibri"/>
              <w:noProof/>
              <w:color w:val="595959"/>
              <w:sz w:val="16"/>
              <w:szCs w:val="16"/>
            </w:rPr>
          </w:pPr>
          <w:r>
            <w:rPr>
              <w:rFonts w:ascii="Calibri" w:hAnsi="Calibri" w:cs="Calibri"/>
              <w:noProof/>
              <w:color w:val="595959"/>
              <w:sz w:val="16"/>
              <w:szCs w:val="16"/>
              <w:lang w:val="en-GB" w:eastAsia="en-GB"/>
            </w:rPr>
            <w:t xml:space="preserve">  </w:t>
          </w:r>
          <w:r w:rsidRPr="004914B9">
            <w:rPr>
              <w:rFonts w:ascii="Calibri" w:hAnsi="Calibri" w:cs="Calibri"/>
              <w:noProof/>
              <w:color w:val="595959"/>
              <w:sz w:val="16"/>
              <w:szCs w:val="16"/>
              <w:lang w:eastAsia="en-US"/>
            </w:rPr>
            <w:drawing>
              <wp:inline distT="0" distB="0" distL="0" distR="0" wp14:anchorId="29B6A1AA" wp14:editId="117780FB">
                <wp:extent cx="1280160" cy="4572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noProof/>
              <w:color w:val="595959"/>
              <w:sz w:val="16"/>
              <w:szCs w:val="16"/>
              <w:lang w:val="en-GB" w:eastAsia="en-GB"/>
            </w:rPr>
            <w:t xml:space="preserve">  </w:t>
          </w:r>
        </w:p>
      </w:tc>
      <w:tc>
        <w:tcPr>
          <w:tcW w:w="2432" w:type="dxa"/>
        </w:tcPr>
        <w:p w14:paraId="7FDB7A24" w14:textId="77777777" w:rsidR="00B652D3" w:rsidRDefault="00B652D3" w:rsidP="00793DC0">
          <w:pPr>
            <w:pStyle w:val="TableContents"/>
            <w:spacing w:after="0" w:line="240" w:lineRule="auto"/>
            <w:rPr>
              <w:rFonts w:ascii="Calibri" w:hAnsi="Calibri" w:cs="Calibri"/>
              <w:noProof/>
              <w:color w:val="595959"/>
              <w:sz w:val="16"/>
              <w:szCs w:val="16"/>
            </w:rPr>
          </w:pPr>
        </w:p>
      </w:tc>
    </w:tr>
  </w:tbl>
  <w:p w14:paraId="7543B537" w14:textId="77777777" w:rsidR="00B652D3" w:rsidRDefault="00B652D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1E68" w14:textId="77777777" w:rsidR="00862DBD" w:rsidRDefault="00862DBD" w:rsidP="001504ED">
      <w:pPr>
        <w:spacing w:after="0" w:line="240" w:lineRule="auto"/>
      </w:pPr>
      <w:r>
        <w:separator/>
      </w:r>
    </w:p>
  </w:footnote>
  <w:footnote w:type="continuationSeparator" w:id="0">
    <w:p w14:paraId="6E7BEE31" w14:textId="77777777" w:rsidR="00862DBD" w:rsidRDefault="00862DBD" w:rsidP="00150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E53D" w14:textId="53FF12D9" w:rsidR="00B652D3" w:rsidRDefault="00B652D3">
    <w:pPr>
      <w:pStyle w:val="Antet"/>
    </w:pPr>
    <w:r w:rsidRPr="006E073F">
      <w:rPr>
        <w:rFonts w:ascii="Impact" w:hAnsi="Impact"/>
        <w:sz w:val="36"/>
        <w:szCs w:val="36"/>
      </w:rPr>
      <w:t xml:space="preserve">  </w:t>
    </w:r>
    <w:r w:rsidRPr="003B6894">
      <w:rPr>
        <w:rFonts w:ascii="Impact" w:hAnsi="Impact"/>
        <w:sz w:val="36"/>
        <w:szCs w:val="36"/>
        <w:lang w:val="pt-BR"/>
      </w:rPr>
      <w:t xml:space="preserve">   </w:t>
    </w:r>
    <w:r>
      <w:rPr>
        <w:noProof/>
      </w:rPr>
      <w:drawing>
        <wp:anchor distT="0" distB="0" distL="114300" distR="114300" simplePos="0" relativeHeight="251665408" behindDoc="1" locked="0" layoutInCell="1" allowOverlap="1" wp14:anchorId="27B98BCA" wp14:editId="5780763E">
          <wp:simplePos x="0" y="0"/>
          <wp:positionH relativeFrom="column">
            <wp:posOffset>-3175</wp:posOffset>
          </wp:positionH>
          <wp:positionV relativeFrom="paragraph">
            <wp:posOffset>-46355</wp:posOffset>
          </wp:positionV>
          <wp:extent cx="742950" cy="742950"/>
          <wp:effectExtent l="0" t="0" r="0" b="0"/>
          <wp:wrapThrough wrapText="bothSides">
            <wp:wrapPolygon edited="0">
              <wp:start x="0" y="0"/>
              <wp:lineTo x="0" y="21046"/>
              <wp:lineTo x="21046" y="21046"/>
              <wp:lineTo x="21046" y="0"/>
              <wp:lineTo x="0" y="0"/>
            </wp:wrapPolygon>
          </wp:wrapThrough>
          <wp:docPr id="9" name="Picture 9" descr="sig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4349A1B" wp14:editId="55B769FC">
              <wp:simplePos x="0" y="0"/>
              <wp:positionH relativeFrom="margin">
                <wp:posOffset>752475</wp:posOffset>
              </wp:positionH>
              <wp:positionV relativeFrom="paragraph">
                <wp:posOffset>-2540</wp:posOffset>
              </wp:positionV>
              <wp:extent cx="2886075" cy="762000"/>
              <wp:effectExtent l="0" t="0" r="9525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07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669F90" w14:textId="77777777" w:rsidR="00B652D3" w:rsidRPr="00EB4155" w:rsidRDefault="00B652D3" w:rsidP="00793DC0">
                          <w:pPr>
                            <w:rPr>
                              <w:rFonts w:ascii="Impact" w:hAnsi="Impact"/>
                            </w:rPr>
                          </w:pPr>
                          <w:r w:rsidRPr="00EB4155">
                            <w:rPr>
                              <w:rFonts w:ascii="Impact" w:hAnsi="Impact"/>
                              <w:color w:val="003399"/>
                            </w:rPr>
                            <w:t>SPITALUL CLINIC JUDEȚEAN DE URGENȚĂ</w:t>
                          </w:r>
                          <w:r>
                            <w:rPr>
                              <w:rFonts w:ascii="Impact" w:hAnsi="Impact"/>
                              <w:color w:val="003399"/>
                            </w:rPr>
                            <w:t xml:space="preserve"> </w:t>
                          </w:r>
                          <w:r w:rsidRPr="00EB4155">
                            <w:rPr>
                              <w:rFonts w:ascii="Impact" w:hAnsi="Impact"/>
                              <w:color w:val="EE0000"/>
                            </w:rPr>
                            <w:t>“SFÂNTUL APOSTOL ANDREI”</w:t>
                          </w:r>
                          <w:r w:rsidRPr="00EB4155">
                            <w:rPr>
                              <w:rFonts w:ascii="Impact" w:hAnsi="Impact"/>
                            </w:rPr>
                            <w:t xml:space="preserve"> </w:t>
                          </w:r>
                          <w:r w:rsidRPr="00EB4155">
                            <w:rPr>
                              <w:rFonts w:ascii="Impact" w:hAnsi="Impact"/>
                              <w:color w:val="003399"/>
                            </w:rPr>
                            <w:t>CONSTANȚA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349A1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9.25pt;margin-top:-.2pt;width:227.25pt;height:6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" stroked="f">
              <v:textbox>
                <w:txbxContent>
                  <w:p w14:paraId="36669F90" w14:textId="77777777" w:rsidR="00B652D3" w:rsidRPr="00EB4155" w:rsidRDefault="00B652D3" w:rsidP="00793DC0">
                    <w:pPr>
                      <w:rPr>
                        <w:rFonts w:ascii="Impact" w:hAnsi="Impact"/>
                      </w:rPr>
                    </w:pPr>
                    <w:r w:rsidRPr="00EB4155">
                      <w:rPr>
                        <w:rFonts w:ascii="Impact" w:hAnsi="Impact"/>
                        <w:color w:val="003399"/>
                      </w:rPr>
                      <w:t>SPITALUL CLINIC JUDEȚEAN DE URGENȚĂ</w:t>
                    </w:r>
                    <w:r>
                      <w:rPr>
                        <w:rFonts w:ascii="Impact" w:hAnsi="Impact"/>
                        <w:color w:val="003399"/>
                      </w:rPr>
                      <w:t xml:space="preserve"> </w:t>
                    </w:r>
                    <w:r w:rsidRPr="00EB4155">
                      <w:rPr>
                        <w:rFonts w:ascii="Impact" w:hAnsi="Impact"/>
                        <w:color w:val="EE0000"/>
                      </w:rPr>
                      <w:t>“SFÂNTUL APOSTOL ANDREI”</w:t>
                    </w:r>
                    <w:r w:rsidRPr="00EB4155">
                      <w:rPr>
                        <w:rFonts w:ascii="Impact" w:hAnsi="Impact"/>
                      </w:rPr>
                      <w:t xml:space="preserve"> </w:t>
                    </w:r>
                    <w:r w:rsidRPr="00EB4155">
                      <w:rPr>
                        <w:rFonts w:ascii="Impact" w:hAnsi="Impact"/>
                        <w:color w:val="003399"/>
                      </w:rPr>
                      <w:t>CONSTANȚA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4108A97E" wp14:editId="3D1FB450">
          <wp:simplePos x="0" y="0"/>
          <wp:positionH relativeFrom="column">
            <wp:posOffset>3890010</wp:posOffset>
          </wp:positionH>
          <wp:positionV relativeFrom="paragraph">
            <wp:posOffset>-74930</wp:posOffset>
          </wp:positionV>
          <wp:extent cx="643890" cy="746125"/>
          <wp:effectExtent l="0" t="0" r="3810" b="0"/>
          <wp:wrapThrough wrapText="bothSides">
            <wp:wrapPolygon edited="0">
              <wp:start x="0" y="0"/>
              <wp:lineTo x="0" y="20957"/>
              <wp:lineTo x="21089" y="20957"/>
              <wp:lineTo x="21089" y="0"/>
              <wp:lineTo x="0" y="0"/>
            </wp:wrapPolygon>
          </wp:wrapThrough>
          <wp:docPr id="7" name="Picture 7" descr="C:\Users\Andrei\AppData\Local\Microsoft\Windows\INetCache\Content.Word\cj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drei\AppData\Local\Microsoft\Windows\INetCache\Content.Word\cj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45B1CA5" wp14:editId="33534B3A">
              <wp:simplePos x="0" y="0"/>
              <wp:positionH relativeFrom="margin">
                <wp:posOffset>4533900</wp:posOffset>
              </wp:positionH>
              <wp:positionV relativeFrom="paragraph">
                <wp:posOffset>-2540</wp:posOffset>
              </wp:positionV>
              <wp:extent cx="2066925" cy="672465"/>
              <wp:effectExtent l="0" t="0" r="9525" b="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09EBEC" w14:textId="77777777" w:rsidR="00B652D3" w:rsidRPr="004914B9" w:rsidRDefault="00B652D3" w:rsidP="00793DC0">
                          <w:pPr>
                            <w:rPr>
                              <w:rFonts w:ascii="Impact" w:hAnsi="Impact"/>
                              <w:color w:val="0D0D0D"/>
                              <w:sz w:val="29"/>
                              <w:szCs w:val="29"/>
                            </w:rPr>
                          </w:pPr>
                          <w:r w:rsidRPr="004914B9">
                            <w:rPr>
                              <w:rFonts w:ascii="Impact" w:hAnsi="Impact"/>
                              <w:color w:val="0D0D0D"/>
                              <w:sz w:val="29"/>
                              <w:szCs w:val="29"/>
                            </w:rPr>
                            <w:t>CONSILIUL JUDEȚEAN</w:t>
                          </w:r>
                        </w:p>
                        <w:p w14:paraId="13AC8352" w14:textId="77777777" w:rsidR="00B652D3" w:rsidRPr="004914B9" w:rsidRDefault="00B652D3" w:rsidP="00793DC0">
                          <w:pPr>
                            <w:rPr>
                              <w:rFonts w:ascii="Impact" w:hAnsi="Impact"/>
                              <w:color w:val="0D0D0D"/>
                              <w:sz w:val="29"/>
                              <w:szCs w:val="29"/>
                            </w:rPr>
                          </w:pPr>
                          <w:r w:rsidRPr="004914B9">
                            <w:rPr>
                              <w:rFonts w:ascii="Impact" w:hAnsi="Impact"/>
                              <w:color w:val="0D0D0D"/>
                              <w:sz w:val="29"/>
                              <w:szCs w:val="29"/>
                            </w:rPr>
                            <w:t>CONSTANȚA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5B1CA5" id="Text Box 6" o:spid="_x0000_s1027" type="#_x0000_t202" style="position:absolute;margin-left:357pt;margin-top:-.2pt;width:162.75pt;height:52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" stroked="f">
              <v:textbox>
                <w:txbxContent>
                  <w:p w14:paraId="2C09EBEC" w14:textId="77777777" w:rsidR="00B652D3" w:rsidRPr="004914B9" w:rsidRDefault="00B652D3" w:rsidP="00793DC0">
                    <w:pPr>
                      <w:rPr>
                        <w:rFonts w:ascii="Impact" w:hAnsi="Impact"/>
                        <w:color w:val="0D0D0D"/>
                        <w:sz w:val="29"/>
                        <w:szCs w:val="29"/>
                      </w:rPr>
                    </w:pPr>
                    <w:r w:rsidRPr="004914B9">
                      <w:rPr>
                        <w:rFonts w:ascii="Impact" w:hAnsi="Impact"/>
                        <w:color w:val="0D0D0D"/>
                        <w:sz w:val="29"/>
                        <w:szCs w:val="29"/>
                      </w:rPr>
                      <w:t>CONSILIUL JUDEȚEAN</w:t>
                    </w:r>
                  </w:p>
                  <w:p w14:paraId="13AC8352" w14:textId="77777777" w:rsidR="00B652D3" w:rsidRPr="004914B9" w:rsidRDefault="00B652D3" w:rsidP="00793DC0">
                    <w:pPr>
                      <w:rPr>
                        <w:rFonts w:ascii="Impact" w:hAnsi="Impact"/>
                        <w:color w:val="0D0D0D"/>
                        <w:sz w:val="29"/>
                        <w:szCs w:val="29"/>
                      </w:rPr>
                    </w:pPr>
                    <w:r w:rsidRPr="004914B9">
                      <w:rPr>
                        <w:rFonts w:ascii="Impact" w:hAnsi="Impact"/>
                        <w:color w:val="0D0D0D"/>
                        <w:sz w:val="29"/>
                        <w:szCs w:val="29"/>
                      </w:rPr>
                      <w:t>CONSTANȚA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6FD0D" w14:textId="7571CDE8" w:rsidR="00B652D3" w:rsidRDefault="00B652D3" w:rsidP="008E429C">
    <w:pPr>
      <w:pStyle w:val="Antet"/>
    </w:pPr>
    <w:r>
      <w:rPr>
        <w:rFonts w:ascii="Impact" w:hAnsi="Impact"/>
        <w:sz w:val="36"/>
        <w:szCs w:val="36"/>
      </w:rPr>
      <w:t xml:space="preserve">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20A0CEF3" wp14:editId="39FE0351">
          <wp:simplePos x="0" y="0"/>
          <wp:positionH relativeFrom="column">
            <wp:posOffset>-3175</wp:posOffset>
          </wp:positionH>
          <wp:positionV relativeFrom="paragraph">
            <wp:posOffset>-46355</wp:posOffset>
          </wp:positionV>
          <wp:extent cx="742950" cy="742950"/>
          <wp:effectExtent l="0" t="0" r="0" b="0"/>
          <wp:wrapThrough wrapText="bothSides">
            <wp:wrapPolygon edited="0">
              <wp:start x="0" y="0"/>
              <wp:lineTo x="0" y="21046"/>
              <wp:lineTo x="21046" y="21046"/>
              <wp:lineTo x="21046" y="0"/>
              <wp:lineTo x="0" y="0"/>
            </wp:wrapPolygon>
          </wp:wrapThrough>
          <wp:docPr id="3" name="Picture 3" descr="sig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300D3A" wp14:editId="2F9DEA42">
              <wp:simplePos x="0" y="0"/>
              <wp:positionH relativeFrom="margin">
                <wp:posOffset>752475</wp:posOffset>
              </wp:positionH>
              <wp:positionV relativeFrom="paragraph">
                <wp:posOffset>-2540</wp:posOffset>
              </wp:positionV>
              <wp:extent cx="2886075" cy="762000"/>
              <wp:effectExtent l="0" t="0" r="9525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07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F94B4F" w14:textId="77777777" w:rsidR="00B652D3" w:rsidRPr="00EB4155" w:rsidRDefault="00B652D3" w:rsidP="008E429C">
                          <w:pPr>
                            <w:rPr>
                              <w:rFonts w:ascii="Impact" w:hAnsi="Impact"/>
                            </w:rPr>
                          </w:pPr>
                          <w:r w:rsidRPr="00EB4155">
                            <w:rPr>
                              <w:rFonts w:ascii="Impact" w:hAnsi="Impact"/>
                              <w:color w:val="003399"/>
                            </w:rPr>
                            <w:t>SPITALUL CLINIC JUDEȚEAN DE URGENȚĂ</w:t>
                          </w:r>
                          <w:r>
                            <w:rPr>
                              <w:rFonts w:ascii="Impact" w:hAnsi="Impact"/>
                              <w:color w:val="003399"/>
                            </w:rPr>
                            <w:t xml:space="preserve"> </w:t>
                          </w:r>
                          <w:r w:rsidRPr="00EB4155">
                            <w:rPr>
                              <w:rFonts w:ascii="Impact" w:hAnsi="Impact"/>
                              <w:color w:val="EE0000"/>
                            </w:rPr>
                            <w:t>“SFÂNTUL APOSTOL ANDREI”</w:t>
                          </w:r>
                          <w:r w:rsidRPr="00EB4155">
                            <w:rPr>
                              <w:rFonts w:ascii="Impact" w:hAnsi="Impact"/>
                            </w:rPr>
                            <w:t xml:space="preserve"> </w:t>
                          </w:r>
                          <w:r w:rsidRPr="00EB4155">
                            <w:rPr>
                              <w:rFonts w:ascii="Impact" w:hAnsi="Impact"/>
                              <w:color w:val="003399"/>
                            </w:rPr>
                            <w:t>CONSTANȚA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300D3A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8" type="#_x0000_t202" style="position:absolute;margin-left:59.25pt;margin-top:-.2pt;width:227.25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" stroked="f">
              <v:textbox>
                <w:txbxContent>
                  <w:p w14:paraId="46F94B4F" w14:textId="77777777" w:rsidR="00B652D3" w:rsidRPr="00EB4155" w:rsidRDefault="00B652D3" w:rsidP="008E429C">
                    <w:pPr>
                      <w:rPr>
                        <w:rFonts w:ascii="Impact" w:hAnsi="Impact"/>
                      </w:rPr>
                    </w:pPr>
                    <w:r w:rsidRPr="00EB4155">
                      <w:rPr>
                        <w:rFonts w:ascii="Impact" w:hAnsi="Impact"/>
                        <w:color w:val="003399"/>
                      </w:rPr>
                      <w:t>SPITALUL CLINIC JUDEȚEAN DE URGENȚĂ</w:t>
                    </w:r>
                    <w:r>
                      <w:rPr>
                        <w:rFonts w:ascii="Impact" w:hAnsi="Impact"/>
                        <w:color w:val="003399"/>
                      </w:rPr>
                      <w:t xml:space="preserve"> </w:t>
                    </w:r>
                    <w:r w:rsidRPr="00EB4155">
                      <w:rPr>
                        <w:rFonts w:ascii="Impact" w:hAnsi="Impact"/>
                        <w:color w:val="EE0000"/>
                      </w:rPr>
                      <w:t>“SFÂNTUL APOSTOL ANDREI”</w:t>
                    </w:r>
                    <w:r w:rsidRPr="00EB4155">
                      <w:rPr>
                        <w:rFonts w:ascii="Impact" w:hAnsi="Impact"/>
                      </w:rPr>
                      <w:t xml:space="preserve"> </w:t>
                    </w:r>
                    <w:r w:rsidRPr="00EB4155">
                      <w:rPr>
                        <w:rFonts w:ascii="Impact" w:hAnsi="Impact"/>
                        <w:color w:val="003399"/>
                      </w:rPr>
                      <w:t>CONSTANȚA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527858D0" wp14:editId="4298A072">
          <wp:simplePos x="0" y="0"/>
          <wp:positionH relativeFrom="column">
            <wp:posOffset>3890010</wp:posOffset>
          </wp:positionH>
          <wp:positionV relativeFrom="paragraph">
            <wp:posOffset>-74930</wp:posOffset>
          </wp:positionV>
          <wp:extent cx="643890" cy="746125"/>
          <wp:effectExtent l="0" t="0" r="3810" b="0"/>
          <wp:wrapThrough wrapText="bothSides">
            <wp:wrapPolygon edited="0">
              <wp:start x="0" y="0"/>
              <wp:lineTo x="0" y="20957"/>
              <wp:lineTo x="21089" y="20957"/>
              <wp:lineTo x="21089" y="0"/>
              <wp:lineTo x="0" y="0"/>
            </wp:wrapPolygon>
          </wp:wrapThrough>
          <wp:docPr id="1" name="Picture 1" descr="C:\Users\Andrei\AppData\Local\Microsoft\Windows\INetCache\Content.Word\cj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drei\AppData\Local\Microsoft\Windows\INetCache\Content.Word\cj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F40F3B" wp14:editId="488581A3">
              <wp:simplePos x="0" y="0"/>
              <wp:positionH relativeFrom="margin">
                <wp:posOffset>4533900</wp:posOffset>
              </wp:positionH>
              <wp:positionV relativeFrom="paragraph">
                <wp:posOffset>-2540</wp:posOffset>
              </wp:positionV>
              <wp:extent cx="2066925" cy="672465"/>
              <wp:effectExtent l="0" t="0" r="952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C136DE" w14:textId="77777777" w:rsidR="00B652D3" w:rsidRPr="004914B9" w:rsidRDefault="00B652D3" w:rsidP="008E429C">
                          <w:pPr>
                            <w:rPr>
                              <w:rFonts w:ascii="Impact" w:hAnsi="Impact"/>
                              <w:color w:val="0D0D0D"/>
                              <w:sz w:val="29"/>
                              <w:szCs w:val="29"/>
                            </w:rPr>
                          </w:pPr>
                          <w:r w:rsidRPr="004914B9">
                            <w:rPr>
                              <w:rFonts w:ascii="Impact" w:hAnsi="Impact"/>
                              <w:color w:val="0D0D0D"/>
                              <w:sz w:val="29"/>
                              <w:szCs w:val="29"/>
                            </w:rPr>
                            <w:t>CONSILIUL JUDEȚEAN</w:t>
                          </w:r>
                        </w:p>
                        <w:p w14:paraId="4162DA9C" w14:textId="77777777" w:rsidR="00B652D3" w:rsidRPr="004914B9" w:rsidRDefault="00B652D3" w:rsidP="008E429C">
                          <w:pPr>
                            <w:rPr>
                              <w:rFonts w:ascii="Impact" w:hAnsi="Impact"/>
                              <w:color w:val="0D0D0D"/>
                              <w:sz w:val="29"/>
                              <w:szCs w:val="29"/>
                            </w:rPr>
                          </w:pPr>
                          <w:r w:rsidRPr="004914B9">
                            <w:rPr>
                              <w:rFonts w:ascii="Impact" w:hAnsi="Impact"/>
                              <w:color w:val="0D0D0D"/>
                              <w:sz w:val="29"/>
                              <w:szCs w:val="29"/>
                            </w:rPr>
                            <w:t>CONSTANȚA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F40F3B" id="Text Box 2" o:spid="_x0000_s1029" type="#_x0000_t202" style="position:absolute;margin-left:357pt;margin-top:-.2pt;width:162.75pt;height:52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" stroked="f">
              <v:textbox>
                <w:txbxContent>
                  <w:p w14:paraId="5AC136DE" w14:textId="77777777" w:rsidR="00B652D3" w:rsidRPr="004914B9" w:rsidRDefault="00B652D3" w:rsidP="008E429C">
                    <w:pPr>
                      <w:rPr>
                        <w:rFonts w:ascii="Impact" w:hAnsi="Impact"/>
                        <w:color w:val="0D0D0D"/>
                        <w:sz w:val="29"/>
                        <w:szCs w:val="29"/>
                      </w:rPr>
                    </w:pPr>
                    <w:r w:rsidRPr="004914B9">
                      <w:rPr>
                        <w:rFonts w:ascii="Impact" w:hAnsi="Impact"/>
                        <w:color w:val="0D0D0D"/>
                        <w:sz w:val="29"/>
                        <w:szCs w:val="29"/>
                      </w:rPr>
                      <w:t>CONSILIUL JUDEȚEAN</w:t>
                    </w:r>
                  </w:p>
                  <w:p w14:paraId="4162DA9C" w14:textId="77777777" w:rsidR="00B652D3" w:rsidRPr="004914B9" w:rsidRDefault="00B652D3" w:rsidP="008E429C">
                    <w:pPr>
                      <w:rPr>
                        <w:rFonts w:ascii="Impact" w:hAnsi="Impact"/>
                        <w:color w:val="0D0D0D"/>
                        <w:sz w:val="29"/>
                        <w:szCs w:val="29"/>
                      </w:rPr>
                    </w:pPr>
                    <w:r w:rsidRPr="004914B9">
                      <w:rPr>
                        <w:rFonts w:ascii="Impact" w:hAnsi="Impact"/>
                        <w:color w:val="0D0D0D"/>
                        <w:sz w:val="29"/>
                        <w:szCs w:val="29"/>
                      </w:rPr>
                      <w:t>CONSTANȚA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  <w:p w14:paraId="6F66C465" w14:textId="77777777" w:rsidR="00B652D3" w:rsidRDefault="00B652D3" w:rsidP="001A4E10">
    <w:pPr>
      <w:pStyle w:val="Antet"/>
      <w:tabs>
        <w:tab w:val="clear" w:pos="4536"/>
        <w:tab w:val="clear" w:pos="9072"/>
        <w:tab w:val="left" w:pos="1410"/>
      </w:tabs>
    </w:pPr>
  </w:p>
  <w:p w14:paraId="55B1D324" w14:textId="77777777" w:rsidR="00B652D3" w:rsidRDefault="00B652D3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512"/>
        </w:tabs>
        <w:ind w:left="15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656"/>
        </w:tabs>
        <w:ind w:left="16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44"/>
        </w:tabs>
        <w:ind w:left="19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8"/>
        </w:tabs>
        <w:ind w:left="20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232"/>
        </w:tabs>
        <w:ind w:left="22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376"/>
        </w:tabs>
        <w:ind w:left="23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664"/>
        </w:tabs>
        <w:ind w:left="2664" w:hanging="1584"/>
      </w:pPr>
    </w:lvl>
  </w:abstractNum>
  <w:abstractNum w:abstractNumId="1" w15:restartNumberingAfterBreak="0">
    <w:nsid w:val="00000003"/>
    <w:multiLevelType w:val="multilevel"/>
    <w:tmpl w:val="C5EA2296"/>
    <w:name w:val="WW8Num4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cs="Arial"/>
        <w:color w:val="000000"/>
        <w:sz w:val="22"/>
        <w:szCs w:val="22"/>
      </w:rPr>
    </w:lvl>
    <w:lvl w:ilvl="1">
      <w:start w:val="1"/>
      <w:numFmt w:val="lowerRoman"/>
      <w:lvlText w:val="%2."/>
      <w:lvlJc w:val="right"/>
      <w:pPr>
        <w:tabs>
          <w:tab w:val="num" w:pos="1305"/>
        </w:tabs>
        <w:ind w:left="1305" w:hanging="360"/>
      </w:pPr>
      <w:rPr>
        <w:rFonts w:cs="Arial"/>
        <w:color w:val="auto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/>
        <w:color w:val="auto"/>
        <w:sz w:val="22"/>
      </w:rPr>
    </w:lvl>
    <w:lvl w:ilvl="8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/>
      </w:rPr>
    </w:lvl>
  </w:abstractNum>
  <w:abstractNum w:abstractNumId="2" w15:restartNumberingAfterBreak="0">
    <w:nsid w:val="0000000F"/>
    <w:multiLevelType w:val="multilevel"/>
    <w:tmpl w:val="0000000F"/>
    <w:name w:val="WW8Num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" w15:restartNumberingAfterBreak="0">
    <w:nsid w:val="02A46DF6"/>
    <w:multiLevelType w:val="hybridMultilevel"/>
    <w:tmpl w:val="8B269F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B1DA1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lu2"/>
      <w:lvlText w:val="%1.%2"/>
      <w:lvlJc w:val="left"/>
      <w:pPr>
        <w:ind w:left="576" w:hanging="576"/>
      </w:pPr>
    </w:lvl>
    <w:lvl w:ilvl="2">
      <w:start w:val="1"/>
      <w:numFmt w:val="decimal"/>
      <w:pStyle w:val="Titlu3"/>
      <w:lvlText w:val="%1.%2.%3"/>
      <w:lvlJc w:val="left"/>
      <w:pPr>
        <w:ind w:left="720" w:hanging="720"/>
      </w:pPr>
    </w:lvl>
    <w:lvl w:ilvl="3">
      <w:start w:val="1"/>
      <w:numFmt w:val="decimal"/>
      <w:pStyle w:val="Titlu4"/>
      <w:lvlText w:val="%1.%2.%3.%4"/>
      <w:lvlJc w:val="left"/>
      <w:pPr>
        <w:ind w:left="864" w:hanging="864"/>
      </w:pPr>
    </w:lvl>
    <w:lvl w:ilvl="4">
      <w:start w:val="1"/>
      <w:numFmt w:val="decimal"/>
      <w:pStyle w:val="Titlu5"/>
      <w:lvlText w:val="%1.%2.%3.%4.%5"/>
      <w:lvlJc w:val="left"/>
      <w:pPr>
        <w:ind w:left="1008" w:hanging="1008"/>
      </w:pPr>
    </w:lvl>
    <w:lvl w:ilvl="5">
      <w:start w:val="1"/>
      <w:numFmt w:val="decimal"/>
      <w:pStyle w:val="Titlu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lu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lu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lu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EF4475C"/>
    <w:multiLevelType w:val="hybridMultilevel"/>
    <w:tmpl w:val="3F68E210"/>
    <w:lvl w:ilvl="0" w:tplc="3516174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4511D"/>
    <w:multiLevelType w:val="hybridMultilevel"/>
    <w:tmpl w:val="3104D2A6"/>
    <w:lvl w:ilvl="0" w:tplc="D51074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14BB7463"/>
    <w:multiLevelType w:val="hybridMultilevel"/>
    <w:tmpl w:val="7D382B1A"/>
    <w:name w:val="WW8Num150323"/>
    <w:lvl w:ilvl="0" w:tplc="82CC647A">
      <w:start w:val="1"/>
      <w:numFmt w:val="bullet"/>
      <w:lvlText w:val=""/>
      <w:lvlJc w:val="left"/>
      <w:pPr>
        <w:tabs>
          <w:tab w:val="num" w:pos="752"/>
        </w:tabs>
        <w:ind w:left="752" w:hanging="340"/>
      </w:pPr>
      <w:rPr>
        <w:rFonts w:ascii="Wingdings" w:eastAsia="Times New Roman" w:hAnsi="Wingdings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15661549"/>
    <w:multiLevelType w:val="hybridMultilevel"/>
    <w:tmpl w:val="AA4488DA"/>
    <w:lvl w:ilvl="0" w:tplc="9D52EF64">
      <w:start w:val="1"/>
      <w:numFmt w:val="lowerRoman"/>
      <w:lvlText w:val="%1."/>
      <w:lvlJc w:val="right"/>
      <w:pPr>
        <w:ind w:left="180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5E06F70"/>
    <w:multiLevelType w:val="hybridMultilevel"/>
    <w:tmpl w:val="6B40DFD0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A86A607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563C"/>
    <w:multiLevelType w:val="hybridMultilevel"/>
    <w:tmpl w:val="4F7A4C5A"/>
    <w:lvl w:ilvl="0" w:tplc="4B080768">
      <w:start w:val="1"/>
      <w:numFmt w:val="decimal"/>
      <w:pStyle w:val="listenumrobis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D5C56"/>
    <w:multiLevelType w:val="hybridMultilevel"/>
    <w:tmpl w:val="439C3D3E"/>
    <w:lvl w:ilvl="0" w:tplc="05DACC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656B9"/>
    <w:multiLevelType w:val="hybridMultilevel"/>
    <w:tmpl w:val="7EDA12DC"/>
    <w:lvl w:ilvl="0" w:tplc="D580348C">
      <w:start w:val="1"/>
      <w:numFmt w:val="lowerLetter"/>
      <w:lvlText w:val="%1)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EB8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7017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C061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B6F3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0ACA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DCB7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1855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AF0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EB6698"/>
    <w:multiLevelType w:val="multilevel"/>
    <w:tmpl w:val="D9CC2080"/>
    <w:lvl w:ilvl="0">
      <w:start w:val="1"/>
      <w:numFmt w:val="decimal"/>
      <w:pStyle w:val="Capito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A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pStyle w:val="SubCap"/>
      <w:isLgl/>
      <w:suff w:val="space"/>
      <w:lvlText w:val="%1.%3."/>
      <w:lvlJc w:val="left"/>
      <w:pPr>
        <w:ind w:left="0" w:firstLine="0"/>
      </w:pPr>
      <w:rPr>
        <w:rFonts w:eastAsia="Arial" w:hint="default"/>
      </w:rPr>
    </w:lvl>
    <w:lvl w:ilvl="3">
      <w:start w:val="1"/>
      <w:numFmt w:val="decimal"/>
      <w:pStyle w:val="UnderCap"/>
      <w:isLgl/>
      <w:suff w:val="space"/>
      <w:lvlText w:val="%1.%3.%4."/>
      <w:lvlJc w:val="left"/>
      <w:pPr>
        <w:ind w:left="0" w:firstLine="0"/>
      </w:pPr>
      <w:rPr>
        <w:rFonts w:eastAsia="Arial"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eastAsia="Arial"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eastAsia="Arial"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eastAsia="Arial"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eastAsia="Arial" w:hint="default"/>
      </w:rPr>
    </w:lvl>
  </w:abstractNum>
  <w:abstractNum w:abstractNumId="14" w15:restartNumberingAfterBreak="0">
    <w:nsid w:val="24493A32"/>
    <w:multiLevelType w:val="hybridMultilevel"/>
    <w:tmpl w:val="1ADCAC4E"/>
    <w:lvl w:ilvl="0" w:tplc="351617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F26C8"/>
    <w:multiLevelType w:val="hybridMultilevel"/>
    <w:tmpl w:val="C70803CC"/>
    <w:lvl w:ilvl="0" w:tplc="FDAEAC12">
      <w:start w:val="1"/>
      <w:numFmt w:val="bullet"/>
      <w:pStyle w:val="Bu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A480B"/>
    <w:multiLevelType w:val="hybridMultilevel"/>
    <w:tmpl w:val="7ADE28FC"/>
    <w:lvl w:ilvl="0" w:tplc="9880F2C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66E738D"/>
    <w:multiLevelType w:val="hybridMultilevel"/>
    <w:tmpl w:val="6B40DFD0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A86A607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63882"/>
    <w:multiLevelType w:val="hybridMultilevel"/>
    <w:tmpl w:val="6B40DFD0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A86A607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23711"/>
    <w:multiLevelType w:val="hybridMultilevel"/>
    <w:tmpl w:val="8580DEE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D69DD"/>
    <w:multiLevelType w:val="hybridMultilevel"/>
    <w:tmpl w:val="116C9836"/>
    <w:lvl w:ilvl="0" w:tplc="55680CD0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773FF"/>
    <w:multiLevelType w:val="hybridMultilevel"/>
    <w:tmpl w:val="7AD49C50"/>
    <w:lvl w:ilvl="0" w:tplc="0A327A8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7FA1DD1"/>
    <w:multiLevelType w:val="hybridMultilevel"/>
    <w:tmpl w:val="0A40A42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3538A"/>
    <w:multiLevelType w:val="hybridMultilevel"/>
    <w:tmpl w:val="B43CF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47B22"/>
    <w:multiLevelType w:val="hybridMultilevel"/>
    <w:tmpl w:val="B35E8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5D1572"/>
    <w:multiLevelType w:val="hybridMultilevel"/>
    <w:tmpl w:val="04D6F1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736F40"/>
    <w:multiLevelType w:val="hybridMultilevel"/>
    <w:tmpl w:val="75B2AC6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E0830"/>
    <w:multiLevelType w:val="hybridMultilevel"/>
    <w:tmpl w:val="565A410A"/>
    <w:lvl w:ilvl="0" w:tplc="111EE988">
      <w:start w:val="1"/>
      <w:numFmt w:val="bullet"/>
      <w:pStyle w:val="tir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D51D4"/>
    <w:multiLevelType w:val="hybridMultilevel"/>
    <w:tmpl w:val="0F988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81764C"/>
    <w:multiLevelType w:val="hybridMultilevel"/>
    <w:tmpl w:val="43B4A9F0"/>
    <w:name w:val="WW8Num1503233"/>
    <w:lvl w:ilvl="0" w:tplc="82CC647A">
      <w:start w:val="1"/>
      <w:numFmt w:val="bullet"/>
      <w:lvlText w:val=""/>
      <w:lvlJc w:val="left"/>
      <w:pPr>
        <w:tabs>
          <w:tab w:val="num" w:pos="680"/>
        </w:tabs>
        <w:ind w:left="680" w:hanging="34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F12253"/>
    <w:multiLevelType w:val="hybridMultilevel"/>
    <w:tmpl w:val="AA0CF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754AB"/>
    <w:multiLevelType w:val="multilevel"/>
    <w:tmpl w:val="7092F8A4"/>
    <w:lvl w:ilvl="0">
      <w:start w:val="1"/>
      <w:numFmt w:val="decimal"/>
      <w:lvlText w:val="%1"/>
      <w:lvlJc w:val="left"/>
      <w:pPr>
        <w:ind w:left="432" w:hanging="432"/>
      </w:pPr>
      <w:rPr>
        <w:b/>
        <w:i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4A1D7DD4"/>
    <w:multiLevelType w:val="hybridMultilevel"/>
    <w:tmpl w:val="9EA8115C"/>
    <w:lvl w:ilvl="0" w:tplc="4220540A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93265E"/>
    <w:multiLevelType w:val="multilevel"/>
    <w:tmpl w:val="4AA4CC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4" w15:restartNumberingAfterBreak="0">
    <w:nsid w:val="52BC4EF6"/>
    <w:multiLevelType w:val="hybridMultilevel"/>
    <w:tmpl w:val="D7902BCE"/>
    <w:lvl w:ilvl="0" w:tplc="08228344">
      <w:start w:val="1"/>
      <w:numFmt w:val="lowerLetter"/>
      <w:lvlText w:val="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BCC9D2">
      <w:start w:val="1"/>
      <w:numFmt w:val="lowerLetter"/>
      <w:lvlText w:val="%2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C44FD4">
      <w:start w:val="1"/>
      <w:numFmt w:val="lowerRoman"/>
      <w:lvlText w:val="%3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180948">
      <w:start w:val="1"/>
      <w:numFmt w:val="decimal"/>
      <w:lvlText w:val="%4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DA694EC">
      <w:start w:val="1"/>
      <w:numFmt w:val="lowerLetter"/>
      <w:lvlText w:val="%5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BEBAB6">
      <w:start w:val="1"/>
      <w:numFmt w:val="lowerRoman"/>
      <w:lvlText w:val="%6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F2A294">
      <w:start w:val="1"/>
      <w:numFmt w:val="decimal"/>
      <w:lvlText w:val="%7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30AD4E">
      <w:start w:val="1"/>
      <w:numFmt w:val="lowerLetter"/>
      <w:lvlText w:val="%8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DA37BE">
      <w:start w:val="1"/>
      <w:numFmt w:val="lowerRoman"/>
      <w:lvlText w:val="%9"/>
      <w:lvlJc w:val="left"/>
      <w:pPr>
        <w:ind w:left="6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32E59B9"/>
    <w:multiLevelType w:val="hybridMultilevel"/>
    <w:tmpl w:val="8EC6B532"/>
    <w:lvl w:ilvl="0" w:tplc="55680CD0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5010B3"/>
    <w:multiLevelType w:val="hybridMultilevel"/>
    <w:tmpl w:val="CED20DCA"/>
    <w:lvl w:ilvl="0" w:tplc="CED0AD1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8E5E6C"/>
    <w:multiLevelType w:val="multilevel"/>
    <w:tmpl w:val="BF90A22E"/>
    <w:styleLink w:val="Style1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65C04A8E"/>
    <w:multiLevelType w:val="hybridMultilevel"/>
    <w:tmpl w:val="5D5C1226"/>
    <w:lvl w:ilvl="0" w:tplc="4FF86C4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9" w15:restartNumberingAfterBreak="0">
    <w:nsid w:val="669B101C"/>
    <w:multiLevelType w:val="hybridMultilevel"/>
    <w:tmpl w:val="64DCDABA"/>
    <w:lvl w:ilvl="0" w:tplc="AC74926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CE46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7C62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1641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BE85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76C7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BA7F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7A06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CA49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BD471E2"/>
    <w:multiLevelType w:val="hybridMultilevel"/>
    <w:tmpl w:val="9CC238E4"/>
    <w:lvl w:ilvl="0" w:tplc="489AC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E46521"/>
    <w:multiLevelType w:val="hybridMultilevel"/>
    <w:tmpl w:val="F664F81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F625039"/>
    <w:multiLevelType w:val="hybridMultilevel"/>
    <w:tmpl w:val="8F067642"/>
    <w:lvl w:ilvl="0" w:tplc="0409000F">
      <w:start w:val="1"/>
      <w:numFmt w:val="decimal"/>
      <w:lvlText w:val="%1."/>
      <w:lvlJc w:val="left"/>
      <w:pPr>
        <w:ind w:left="2062" w:hanging="360"/>
      </w:pPr>
    </w:lvl>
    <w:lvl w:ilvl="1" w:tplc="4ED0ECC6">
      <w:start w:val="3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25149484">
    <w:abstractNumId w:val="31"/>
  </w:num>
  <w:num w:numId="2" w16cid:durableId="205872015">
    <w:abstractNumId w:val="4"/>
  </w:num>
  <w:num w:numId="3" w16cid:durableId="1974552778">
    <w:abstractNumId w:val="15"/>
  </w:num>
  <w:num w:numId="4" w16cid:durableId="1335373898">
    <w:abstractNumId w:val="13"/>
  </w:num>
  <w:num w:numId="5" w16cid:durableId="1435785464">
    <w:abstractNumId w:val="18"/>
  </w:num>
  <w:num w:numId="6" w16cid:durableId="962346103">
    <w:abstractNumId w:val="10"/>
  </w:num>
  <w:num w:numId="7" w16cid:durableId="2090617829">
    <w:abstractNumId w:val="27"/>
  </w:num>
  <w:num w:numId="8" w16cid:durableId="1126048135">
    <w:abstractNumId w:val="37"/>
  </w:num>
  <w:num w:numId="9" w16cid:durableId="897713041">
    <w:abstractNumId w:val="6"/>
  </w:num>
  <w:num w:numId="10" w16cid:durableId="2129201311">
    <w:abstractNumId w:val="24"/>
  </w:num>
  <w:num w:numId="11" w16cid:durableId="1855611454">
    <w:abstractNumId w:val="14"/>
  </w:num>
  <w:num w:numId="12" w16cid:durableId="2111121370">
    <w:abstractNumId w:val="5"/>
  </w:num>
  <w:num w:numId="13" w16cid:durableId="260139112">
    <w:abstractNumId w:val="3"/>
  </w:num>
  <w:num w:numId="14" w16cid:durableId="142282215">
    <w:abstractNumId w:val="19"/>
  </w:num>
  <w:num w:numId="15" w16cid:durableId="650599482">
    <w:abstractNumId w:val="26"/>
  </w:num>
  <w:num w:numId="16" w16cid:durableId="87346960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1527931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57822081">
    <w:abstractNumId w:val="41"/>
  </w:num>
  <w:num w:numId="19" w16cid:durableId="256790202">
    <w:abstractNumId w:val="0"/>
  </w:num>
  <w:num w:numId="20" w16cid:durableId="1136408691">
    <w:abstractNumId w:val="33"/>
  </w:num>
  <w:num w:numId="21" w16cid:durableId="207232263">
    <w:abstractNumId w:val="25"/>
  </w:num>
  <w:num w:numId="22" w16cid:durableId="92937720">
    <w:abstractNumId w:val="42"/>
  </w:num>
  <w:num w:numId="23" w16cid:durableId="699665727">
    <w:abstractNumId w:val="8"/>
  </w:num>
  <w:num w:numId="24" w16cid:durableId="794714816">
    <w:abstractNumId w:val="36"/>
  </w:num>
  <w:num w:numId="25" w16cid:durableId="689600889">
    <w:abstractNumId w:val="32"/>
  </w:num>
  <w:num w:numId="26" w16cid:durableId="1311864907">
    <w:abstractNumId w:val="11"/>
  </w:num>
  <w:num w:numId="27" w16cid:durableId="146896904">
    <w:abstractNumId w:val="22"/>
  </w:num>
  <w:num w:numId="28" w16cid:durableId="868447111">
    <w:abstractNumId w:val="35"/>
  </w:num>
  <w:num w:numId="29" w16cid:durableId="1452162767">
    <w:abstractNumId w:val="20"/>
  </w:num>
  <w:num w:numId="30" w16cid:durableId="312564915">
    <w:abstractNumId w:val="38"/>
  </w:num>
  <w:num w:numId="31" w16cid:durableId="1756248205">
    <w:abstractNumId w:val="28"/>
  </w:num>
  <w:num w:numId="32" w16cid:durableId="1367440366">
    <w:abstractNumId w:val="30"/>
  </w:num>
  <w:num w:numId="33" w16cid:durableId="944072894">
    <w:abstractNumId w:val="23"/>
  </w:num>
  <w:num w:numId="34" w16cid:durableId="2117141406">
    <w:abstractNumId w:val="40"/>
  </w:num>
  <w:num w:numId="35" w16cid:durableId="1860922169">
    <w:abstractNumId w:val="9"/>
  </w:num>
  <w:num w:numId="36" w16cid:durableId="325134495">
    <w:abstractNumId w:val="17"/>
  </w:num>
  <w:num w:numId="37" w16cid:durableId="576138882">
    <w:abstractNumId w:val="39"/>
  </w:num>
  <w:num w:numId="38" w16cid:durableId="1764448535">
    <w:abstractNumId w:val="12"/>
  </w:num>
  <w:num w:numId="39" w16cid:durableId="1409814616">
    <w:abstractNumId w:val="34"/>
  </w:num>
  <w:num w:numId="40" w16cid:durableId="1406949658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2NjUztTAzMDW2NDVS0lEKTi0uzszPAykwrgUAzicI4SwAAAA="/>
  </w:docVars>
  <w:rsids>
    <w:rsidRoot w:val="00BE2E22"/>
    <w:rsid w:val="00000A60"/>
    <w:rsid w:val="000023D6"/>
    <w:rsid w:val="00003351"/>
    <w:rsid w:val="000047A3"/>
    <w:rsid w:val="00004EF4"/>
    <w:rsid w:val="00005800"/>
    <w:rsid w:val="0000760A"/>
    <w:rsid w:val="00010388"/>
    <w:rsid w:val="000104C4"/>
    <w:rsid w:val="00010610"/>
    <w:rsid w:val="00012773"/>
    <w:rsid w:val="0001377D"/>
    <w:rsid w:val="00013A5F"/>
    <w:rsid w:val="00016FC5"/>
    <w:rsid w:val="000171B0"/>
    <w:rsid w:val="00017B15"/>
    <w:rsid w:val="00017D37"/>
    <w:rsid w:val="00020109"/>
    <w:rsid w:val="00020DD6"/>
    <w:rsid w:val="00021E43"/>
    <w:rsid w:val="000220C1"/>
    <w:rsid w:val="00022B96"/>
    <w:rsid w:val="0002390F"/>
    <w:rsid w:val="00024B81"/>
    <w:rsid w:val="00024BDA"/>
    <w:rsid w:val="00024CB5"/>
    <w:rsid w:val="00025603"/>
    <w:rsid w:val="000265F7"/>
    <w:rsid w:val="000266AD"/>
    <w:rsid w:val="00027390"/>
    <w:rsid w:val="00027CB4"/>
    <w:rsid w:val="000306AB"/>
    <w:rsid w:val="00030C06"/>
    <w:rsid w:val="00030E3A"/>
    <w:rsid w:val="0003287A"/>
    <w:rsid w:val="00033952"/>
    <w:rsid w:val="00033F37"/>
    <w:rsid w:val="0003416A"/>
    <w:rsid w:val="00034F39"/>
    <w:rsid w:val="00036EC1"/>
    <w:rsid w:val="00037A67"/>
    <w:rsid w:val="000402DE"/>
    <w:rsid w:val="0004329C"/>
    <w:rsid w:val="000443E9"/>
    <w:rsid w:val="000447BA"/>
    <w:rsid w:val="00044AF5"/>
    <w:rsid w:val="00045712"/>
    <w:rsid w:val="00046AAB"/>
    <w:rsid w:val="00046CF3"/>
    <w:rsid w:val="0004729C"/>
    <w:rsid w:val="00051042"/>
    <w:rsid w:val="00052D2F"/>
    <w:rsid w:val="00053C69"/>
    <w:rsid w:val="0005532B"/>
    <w:rsid w:val="00056485"/>
    <w:rsid w:val="0005742D"/>
    <w:rsid w:val="0006216B"/>
    <w:rsid w:val="000624A2"/>
    <w:rsid w:val="00064C89"/>
    <w:rsid w:val="000660E2"/>
    <w:rsid w:val="000706B6"/>
    <w:rsid w:val="0007290A"/>
    <w:rsid w:val="00073236"/>
    <w:rsid w:val="000742F7"/>
    <w:rsid w:val="0007557D"/>
    <w:rsid w:val="00075806"/>
    <w:rsid w:val="000766F3"/>
    <w:rsid w:val="000776AB"/>
    <w:rsid w:val="000819B6"/>
    <w:rsid w:val="00081A8C"/>
    <w:rsid w:val="000829AC"/>
    <w:rsid w:val="0008434C"/>
    <w:rsid w:val="000843AD"/>
    <w:rsid w:val="00085056"/>
    <w:rsid w:val="0008686F"/>
    <w:rsid w:val="00086CB2"/>
    <w:rsid w:val="00086FD4"/>
    <w:rsid w:val="00087DC5"/>
    <w:rsid w:val="00090712"/>
    <w:rsid w:val="000907DA"/>
    <w:rsid w:val="0009152C"/>
    <w:rsid w:val="00093C1C"/>
    <w:rsid w:val="000940C0"/>
    <w:rsid w:val="0009427B"/>
    <w:rsid w:val="0009453F"/>
    <w:rsid w:val="0009617F"/>
    <w:rsid w:val="000969F2"/>
    <w:rsid w:val="000A146D"/>
    <w:rsid w:val="000A33C2"/>
    <w:rsid w:val="000A355D"/>
    <w:rsid w:val="000A35AE"/>
    <w:rsid w:val="000A4B63"/>
    <w:rsid w:val="000B034A"/>
    <w:rsid w:val="000B233C"/>
    <w:rsid w:val="000B300F"/>
    <w:rsid w:val="000B3BC1"/>
    <w:rsid w:val="000B4609"/>
    <w:rsid w:val="000B4A05"/>
    <w:rsid w:val="000B4E94"/>
    <w:rsid w:val="000B4FD6"/>
    <w:rsid w:val="000B55E1"/>
    <w:rsid w:val="000B6651"/>
    <w:rsid w:val="000C13B5"/>
    <w:rsid w:val="000C1610"/>
    <w:rsid w:val="000C1FB6"/>
    <w:rsid w:val="000C57B6"/>
    <w:rsid w:val="000C57F6"/>
    <w:rsid w:val="000C767F"/>
    <w:rsid w:val="000C76D2"/>
    <w:rsid w:val="000D049F"/>
    <w:rsid w:val="000D0688"/>
    <w:rsid w:val="000D4DE6"/>
    <w:rsid w:val="000D6A6B"/>
    <w:rsid w:val="000D6FDF"/>
    <w:rsid w:val="000D76B6"/>
    <w:rsid w:val="000D7854"/>
    <w:rsid w:val="000E30DE"/>
    <w:rsid w:val="000E3D37"/>
    <w:rsid w:val="000E51D9"/>
    <w:rsid w:val="000E68FA"/>
    <w:rsid w:val="000F015E"/>
    <w:rsid w:val="000F0620"/>
    <w:rsid w:val="000F69D7"/>
    <w:rsid w:val="001001E4"/>
    <w:rsid w:val="00101724"/>
    <w:rsid w:val="001018A5"/>
    <w:rsid w:val="00101A91"/>
    <w:rsid w:val="001023DE"/>
    <w:rsid w:val="00103329"/>
    <w:rsid w:val="00105D01"/>
    <w:rsid w:val="00106D70"/>
    <w:rsid w:val="00106D86"/>
    <w:rsid w:val="00107CFB"/>
    <w:rsid w:val="001114F9"/>
    <w:rsid w:val="001115CB"/>
    <w:rsid w:val="001123FC"/>
    <w:rsid w:val="00112437"/>
    <w:rsid w:val="001127BE"/>
    <w:rsid w:val="00114B71"/>
    <w:rsid w:val="00115589"/>
    <w:rsid w:val="00116B00"/>
    <w:rsid w:val="00120382"/>
    <w:rsid w:val="00120E8D"/>
    <w:rsid w:val="00121D61"/>
    <w:rsid w:val="001220BE"/>
    <w:rsid w:val="001228B7"/>
    <w:rsid w:val="00122979"/>
    <w:rsid w:val="00122A43"/>
    <w:rsid w:val="00124E46"/>
    <w:rsid w:val="001257F9"/>
    <w:rsid w:val="00126989"/>
    <w:rsid w:val="00126DFC"/>
    <w:rsid w:val="00127DAD"/>
    <w:rsid w:val="00127F5F"/>
    <w:rsid w:val="001302F0"/>
    <w:rsid w:val="00134B22"/>
    <w:rsid w:val="0014009E"/>
    <w:rsid w:val="001405AD"/>
    <w:rsid w:val="00142A49"/>
    <w:rsid w:val="00143C6D"/>
    <w:rsid w:val="0014466F"/>
    <w:rsid w:val="00147046"/>
    <w:rsid w:val="001504ED"/>
    <w:rsid w:val="00150642"/>
    <w:rsid w:val="00150BD4"/>
    <w:rsid w:val="00150D3D"/>
    <w:rsid w:val="001513B8"/>
    <w:rsid w:val="00153FED"/>
    <w:rsid w:val="00154718"/>
    <w:rsid w:val="00154836"/>
    <w:rsid w:val="00154B20"/>
    <w:rsid w:val="00155B7C"/>
    <w:rsid w:val="00157F41"/>
    <w:rsid w:val="00161832"/>
    <w:rsid w:val="00162781"/>
    <w:rsid w:val="00162F56"/>
    <w:rsid w:val="00166380"/>
    <w:rsid w:val="001669DC"/>
    <w:rsid w:val="00167577"/>
    <w:rsid w:val="00167DD7"/>
    <w:rsid w:val="001719B8"/>
    <w:rsid w:val="00172705"/>
    <w:rsid w:val="00173B7C"/>
    <w:rsid w:val="00173BB1"/>
    <w:rsid w:val="00174228"/>
    <w:rsid w:val="00174A8D"/>
    <w:rsid w:val="00174ACA"/>
    <w:rsid w:val="00175BA1"/>
    <w:rsid w:val="00176AC7"/>
    <w:rsid w:val="001778EE"/>
    <w:rsid w:val="00180B02"/>
    <w:rsid w:val="00183E25"/>
    <w:rsid w:val="001857D7"/>
    <w:rsid w:val="00185BE8"/>
    <w:rsid w:val="00185D7C"/>
    <w:rsid w:val="00186A8E"/>
    <w:rsid w:val="001870D6"/>
    <w:rsid w:val="00191C3F"/>
    <w:rsid w:val="00192027"/>
    <w:rsid w:val="001967D7"/>
    <w:rsid w:val="001977C5"/>
    <w:rsid w:val="001A044F"/>
    <w:rsid w:val="001A2456"/>
    <w:rsid w:val="001A3783"/>
    <w:rsid w:val="001A37A1"/>
    <w:rsid w:val="001A3B91"/>
    <w:rsid w:val="001A4E10"/>
    <w:rsid w:val="001A583E"/>
    <w:rsid w:val="001A6A39"/>
    <w:rsid w:val="001A7CBD"/>
    <w:rsid w:val="001B06A2"/>
    <w:rsid w:val="001B0BB5"/>
    <w:rsid w:val="001B0BF5"/>
    <w:rsid w:val="001B1221"/>
    <w:rsid w:val="001B1457"/>
    <w:rsid w:val="001B2218"/>
    <w:rsid w:val="001B31AB"/>
    <w:rsid w:val="001B494A"/>
    <w:rsid w:val="001B7895"/>
    <w:rsid w:val="001C1357"/>
    <w:rsid w:val="001C19B0"/>
    <w:rsid w:val="001C2AE6"/>
    <w:rsid w:val="001C2FA7"/>
    <w:rsid w:val="001C5BCF"/>
    <w:rsid w:val="001D194C"/>
    <w:rsid w:val="001D2B1A"/>
    <w:rsid w:val="001D4279"/>
    <w:rsid w:val="001D574D"/>
    <w:rsid w:val="001D6403"/>
    <w:rsid w:val="001D6528"/>
    <w:rsid w:val="001D6F55"/>
    <w:rsid w:val="001D7DA3"/>
    <w:rsid w:val="001E1422"/>
    <w:rsid w:val="001E2E47"/>
    <w:rsid w:val="001E3B30"/>
    <w:rsid w:val="001E5DC0"/>
    <w:rsid w:val="001E78AE"/>
    <w:rsid w:val="001F1C66"/>
    <w:rsid w:val="001F397E"/>
    <w:rsid w:val="001F5BD5"/>
    <w:rsid w:val="001F65A2"/>
    <w:rsid w:val="001F712D"/>
    <w:rsid w:val="001F7B91"/>
    <w:rsid w:val="001F7B98"/>
    <w:rsid w:val="001F7E85"/>
    <w:rsid w:val="00200097"/>
    <w:rsid w:val="00201353"/>
    <w:rsid w:val="00202200"/>
    <w:rsid w:val="00203BAC"/>
    <w:rsid w:val="00205546"/>
    <w:rsid w:val="00207047"/>
    <w:rsid w:val="00207932"/>
    <w:rsid w:val="00210549"/>
    <w:rsid w:val="0021151A"/>
    <w:rsid w:val="0021168D"/>
    <w:rsid w:val="00211893"/>
    <w:rsid w:val="00211A2F"/>
    <w:rsid w:val="00214F4E"/>
    <w:rsid w:val="00214FD0"/>
    <w:rsid w:val="0021503A"/>
    <w:rsid w:val="00216217"/>
    <w:rsid w:val="002167A7"/>
    <w:rsid w:val="00217079"/>
    <w:rsid w:val="002177F0"/>
    <w:rsid w:val="002213BB"/>
    <w:rsid w:val="002220EF"/>
    <w:rsid w:val="002232F1"/>
    <w:rsid w:val="002239EF"/>
    <w:rsid w:val="00224941"/>
    <w:rsid w:val="00227935"/>
    <w:rsid w:val="002303E7"/>
    <w:rsid w:val="002311B5"/>
    <w:rsid w:val="002316B9"/>
    <w:rsid w:val="0023247D"/>
    <w:rsid w:val="00233165"/>
    <w:rsid w:val="00233614"/>
    <w:rsid w:val="00233DC0"/>
    <w:rsid w:val="00234FF2"/>
    <w:rsid w:val="0023595F"/>
    <w:rsid w:val="0023637B"/>
    <w:rsid w:val="00244690"/>
    <w:rsid w:val="002449CA"/>
    <w:rsid w:val="0024514E"/>
    <w:rsid w:val="002455D7"/>
    <w:rsid w:val="00246257"/>
    <w:rsid w:val="002469C7"/>
    <w:rsid w:val="002514DA"/>
    <w:rsid w:val="00255AB1"/>
    <w:rsid w:val="002600DB"/>
    <w:rsid w:val="00260977"/>
    <w:rsid w:val="00261035"/>
    <w:rsid w:val="00262142"/>
    <w:rsid w:val="00264697"/>
    <w:rsid w:val="00265446"/>
    <w:rsid w:val="00265903"/>
    <w:rsid w:val="00266513"/>
    <w:rsid w:val="00266899"/>
    <w:rsid w:val="002671EB"/>
    <w:rsid w:val="0026763A"/>
    <w:rsid w:val="00267D95"/>
    <w:rsid w:val="0027104D"/>
    <w:rsid w:val="00271151"/>
    <w:rsid w:val="00271EE6"/>
    <w:rsid w:val="0027227B"/>
    <w:rsid w:val="00274B90"/>
    <w:rsid w:val="00276856"/>
    <w:rsid w:val="00276C97"/>
    <w:rsid w:val="00277110"/>
    <w:rsid w:val="0027717E"/>
    <w:rsid w:val="002778E5"/>
    <w:rsid w:val="00282145"/>
    <w:rsid w:val="002821B4"/>
    <w:rsid w:val="0028262E"/>
    <w:rsid w:val="002828C9"/>
    <w:rsid w:val="00286135"/>
    <w:rsid w:val="0028697F"/>
    <w:rsid w:val="002872E6"/>
    <w:rsid w:val="00287DEA"/>
    <w:rsid w:val="00290E25"/>
    <w:rsid w:val="00291478"/>
    <w:rsid w:val="0029147B"/>
    <w:rsid w:val="00295AF6"/>
    <w:rsid w:val="002962B6"/>
    <w:rsid w:val="00297163"/>
    <w:rsid w:val="00297227"/>
    <w:rsid w:val="002A000A"/>
    <w:rsid w:val="002A1C9B"/>
    <w:rsid w:val="002A1FB4"/>
    <w:rsid w:val="002A1FF5"/>
    <w:rsid w:val="002A2DA6"/>
    <w:rsid w:val="002A3D5A"/>
    <w:rsid w:val="002A46E1"/>
    <w:rsid w:val="002A6638"/>
    <w:rsid w:val="002A68A6"/>
    <w:rsid w:val="002A7FED"/>
    <w:rsid w:val="002B13CC"/>
    <w:rsid w:val="002B1AD5"/>
    <w:rsid w:val="002B2546"/>
    <w:rsid w:val="002B2E5A"/>
    <w:rsid w:val="002B34E4"/>
    <w:rsid w:val="002B4128"/>
    <w:rsid w:val="002B67FB"/>
    <w:rsid w:val="002B79ED"/>
    <w:rsid w:val="002C0B8A"/>
    <w:rsid w:val="002C3D8E"/>
    <w:rsid w:val="002C418A"/>
    <w:rsid w:val="002C4874"/>
    <w:rsid w:val="002C6099"/>
    <w:rsid w:val="002D17F7"/>
    <w:rsid w:val="002D1E6F"/>
    <w:rsid w:val="002D2D18"/>
    <w:rsid w:val="002D2E4C"/>
    <w:rsid w:val="002D4B35"/>
    <w:rsid w:val="002D4E1C"/>
    <w:rsid w:val="002D708C"/>
    <w:rsid w:val="002D7F0F"/>
    <w:rsid w:val="002E129B"/>
    <w:rsid w:val="002E1431"/>
    <w:rsid w:val="002E16F7"/>
    <w:rsid w:val="002E3AA0"/>
    <w:rsid w:val="002E452A"/>
    <w:rsid w:val="002E63AC"/>
    <w:rsid w:val="002F2352"/>
    <w:rsid w:val="002F4437"/>
    <w:rsid w:val="002F4EA5"/>
    <w:rsid w:val="002F4F1C"/>
    <w:rsid w:val="002F53FB"/>
    <w:rsid w:val="002F5DFC"/>
    <w:rsid w:val="002F6BEC"/>
    <w:rsid w:val="002F6DCF"/>
    <w:rsid w:val="002F738D"/>
    <w:rsid w:val="002F7D1A"/>
    <w:rsid w:val="00300FF0"/>
    <w:rsid w:val="00301F3C"/>
    <w:rsid w:val="00303422"/>
    <w:rsid w:val="00304B8C"/>
    <w:rsid w:val="00304BAB"/>
    <w:rsid w:val="00306766"/>
    <w:rsid w:val="00307784"/>
    <w:rsid w:val="003107FB"/>
    <w:rsid w:val="00310F7C"/>
    <w:rsid w:val="003115C1"/>
    <w:rsid w:val="00311DA6"/>
    <w:rsid w:val="003125BA"/>
    <w:rsid w:val="0031610E"/>
    <w:rsid w:val="003164B9"/>
    <w:rsid w:val="003176E3"/>
    <w:rsid w:val="0031799A"/>
    <w:rsid w:val="00317BB5"/>
    <w:rsid w:val="00320619"/>
    <w:rsid w:val="00320756"/>
    <w:rsid w:val="00320D94"/>
    <w:rsid w:val="00321251"/>
    <w:rsid w:val="00323968"/>
    <w:rsid w:val="00323971"/>
    <w:rsid w:val="0032597E"/>
    <w:rsid w:val="00327194"/>
    <w:rsid w:val="00327972"/>
    <w:rsid w:val="00330E0D"/>
    <w:rsid w:val="0033291F"/>
    <w:rsid w:val="00335AF2"/>
    <w:rsid w:val="003362E1"/>
    <w:rsid w:val="00336712"/>
    <w:rsid w:val="003406DB"/>
    <w:rsid w:val="00341362"/>
    <w:rsid w:val="00342176"/>
    <w:rsid w:val="00343072"/>
    <w:rsid w:val="003435A2"/>
    <w:rsid w:val="003443FE"/>
    <w:rsid w:val="003444D4"/>
    <w:rsid w:val="00344A77"/>
    <w:rsid w:val="00350790"/>
    <w:rsid w:val="00351374"/>
    <w:rsid w:val="00352ECE"/>
    <w:rsid w:val="00355EEC"/>
    <w:rsid w:val="00356261"/>
    <w:rsid w:val="0036095D"/>
    <w:rsid w:val="00360FAE"/>
    <w:rsid w:val="00361F7C"/>
    <w:rsid w:val="00363ECC"/>
    <w:rsid w:val="003656B1"/>
    <w:rsid w:val="00365944"/>
    <w:rsid w:val="00366AAB"/>
    <w:rsid w:val="00366C3E"/>
    <w:rsid w:val="00367119"/>
    <w:rsid w:val="00367D56"/>
    <w:rsid w:val="00370376"/>
    <w:rsid w:val="003712CA"/>
    <w:rsid w:val="0037284E"/>
    <w:rsid w:val="00372BCB"/>
    <w:rsid w:val="00372CDA"/>
    <w:rsid w:val="0037338B"/>
    <w:rsid w:val="00374D0A"/>
    <w:rsid w:val="00374D23"/>
    <w:rsid w:val="003755FD"/>
    <w:rsid w:val="00376434"/>
    <w:rsid w:val="00376E3F"/>
    <w:rsid w:val="00381FB3"/>
    <w:rsid w:val="00382B30"/>
    <w:rsid w:val="003837AC"/>
    <w:rsid w:val="003839E5"/>
    <w:rsid w:val="00383D97"/>
    <w:rsid w:val="00384D85"/>
    <w:rsid w:val="00385B6A"/>
    <w:rsid w:val="00385C67"/>
    <w:rsid w:val="00385DEB"/>
    <w:rsid w:val="00385E4F"/>
    <w:rsid w:val="00387328"/>
    <w:rsid w:val="003873F3"/>
    <w:rsid w:val="00387BEF"/>
    <w:rsid w:val="00387D88"/>
    <w:rsid w:val="00390487"/>
    <w:rsid w:val="0039179B"/>
    <w:rsid w:val="00391DAB"/>
    <w:rsid w:val="00392072"/>
    <w:rsid w:val="00392A6D"/>
    <w:rsid w:val="0039335F"/>
    <w:rsid w:val="0039403A"/>
    <w:rsid w:val="00394187"/>
    <w:rsid w:val="00394274"/>
    <w:rsid w:val="0039476B"/>
    <w:rsid w:val="0039514E"/>
    <w:rsid w:val="0039605A"/>
    <w:rsid w:val="003960FB"/>
    <w:rsid w:val="00396223"/>
    <w:rsid w:val="00396E24"/>
    <w:rsid w:val="003A1213"/>
    <w:rsid w:val="003A2C2F"/>
    <w:rsid w:val="003A2C88"/>
    <w:rsid w:val="003A30C2"/>
    <w:rsid w:val="003A43F3"/>
    <w:rsid w:val="003A57D8"/>
    <w:rsid w:val="003A7209"/>
    <w:rsid w:val="003B0243"/>
    <w:rsid w:val="003B0974"/>
    <w:rsid w:val="003B0ABC"/>
    <w:rsid w:val="003B0D04"/>
    <w:rsid w:val="003B206D"/>
    <w:rsid w:val="003B25EB"/>
    <w:rsid w:val="003B36E4"/>
    <w:rsid w:val="003B451C"/>
    <w:rsid w:val="003B5DD6"/>
    <w:rsid w:val="003B6173"/>
    <w:rsid w:val="003B6649"/>
    <w:rsid w:val="003B768E"/>
    <w:rsid w:val="003B78A0"/>
    <w:rsid w:val="003B7927"/>
    <w:rsid w:val="003B7E64"/>
    <w:rsid w:val="003C12D3"/>
    <w:rsid w:val="003C153C"/>
    <w:rsid w:val="003C2095"/>
    <w:rsid w:val="003C232B"/>
    <w:rsid w:val="003C3881"/>
    <w:rsid w:val="003C388E"/>
    <w:rsid w:val="003C5364"/>
    <w:rsid w:val="003C7747"/>
    <w:rsid w:val="003D0305"/>
    <w:rsid w:val="003D12A9"/>
    <w:rsid w:val="003D1D94"/>
    <w:rsid w:val="003D42F6"/>
    <w:rsid w:val="003D4BD2"/>
    <w:rsid w:val="003D57E6"/>
    <w:rsid w:val="003D79FE"/>
    <w:rsid w:val="003E1788"/>
    <w:rsid w:val="003E2794"/>
    <w:rsid w:val="003E2E7C"/>
    <w:rsid w:val="003E4666"/>
    <w:rsid w:val="003E502F"/>
    <w:rsid w:val="003E62D2"/>
    <w:rsid w:val="003E789B"/>
    <w:rsid w:val="003F0D7F"/>
    <w:rsid w:val="003F3D63"/>
    <w:rsid w:val="003F5B71"/>
    <w:rsid w:val="003F5C4C"/>
    <w:rsid w:val="003F6105"/>
    <w:rsid w:val="003F6643"/>
    <w:rsid w:val="003F7928"/>
    <w:rsid w:val="003F79C4"/>
    <w:rsid w:val="0040144A"/>
    <w:rsid w:val="00401A1D"/>
    <w:rsid w:val="00402881"/>
    <w:rsid w:val="0040386D"/>
    <w:rsid w:val="00404503"/>
    <w:rsid w:val="0040637C"/>
    <w:rsid w:val="00406461"/>
    <w:rsid w:val="004071A3"/>
    <w:rsid w:val="004072AB"/>
    <w:rsid w:val="00411F57"/>
    <w:rsid w:val="00412AFD"/>
    <w:rsid w:val="00412CBB"/>
    <w:rsid w:val="004147DA"/>
    <w:rsid w:val="0041558B"/>
    <w:rsid w:val="004157D6"/>
    <w:rsid w:val="00415DA4"/>
    <w:rsid w:val="00417861"/>
    <w:rsid w:val="00417D03"/>
    <w:rsid w:val="00421FFD"/>
    <w:rsid w:val="0042288F"/>
    <w:rsid w:val="0042558C"/>
    <w:rsid w:val="004259E3"/>
    <w:rsid w:val="004262A6"/>
    <w:rsid w:val="00427945"/>
    <w:rsid w:val="0043016A"/>
    <w:rsid w:val="004306FB"/>
    <w:rsid w:val="00430763"/>
    <w:rsid w:val="00430F5F"/>
    <w:rsid w:val="00433503"/>
    <w:rsid w:val="004343E5"/>
    <w:rsid w:val="0043454E"/>
    <w:rsid w:val="00434C20"/>
    <w:rsid w:val="00434CF8"/>
    <w:rsid w:val="00436F19"/>
    <w:rsid w:val="00440133"/>
    <w:rsid w:val="00440F87"/>
    <w:rsid w:val="0044206B"/>
    <w:rsid w:val="00443125"/>
    <w:rsid w:val="0044440A"/>
    <w:rsid w:val="00445E67"/>
    <w:rsid w:val="004464B1"/>
    <w:rsid w:val="00450443"/>
    <w:rsid w:val="00450480"/>
    <w:rsid w:val="0045053E"/>
    <w:rsid w:val="004512E6"/>
    <w:rsid w:val="00456FEB"/>
    <w:rsid w:val="00457C08"/>
    <w:rsid w:val="00461097"/>
    <w:rsid w:val="004620EC"/>
    <w:rsid w:val="00462386"/>
    <w:rsid w:val="00462CD2"/>
    <w:rsid w:val="0046329C"/>
    <w:rsid w:val="0046342F"/>
    <w:rsid w:val="00465675"/>
    <w:rsid w:val="00465D0D"/>
    <w:rsid w:val="00466F20"/>
    <w:rsid w:val="004678F4"/>
    <w:rsid w:val="00470257"/>
    <w:rsid w:val="00472D73"/>
    <w:rsid w:val="0047451A"/>
    <w:rsid w:val="00474D05"/>
    <w:rsid w:val="004768CF"/>
    <w:rsid w:val="00480596"/>
    <w:rsid w:val="0049000C"/>
    <w:rsid w:val="00491437"/>
    <w:rsid w:val="004918DF"/>
    <w:rsid w:val="00491E9C"/>
    <w:rsid w:val="00493A46"/>
    <w:rsid w:val="00493B1D"/>
    <w:rsid w:val="00494F37"/>
    <w:rsid w:val="00495DE1"/>
    <w:rsid w:val="0049728C"/>
    <w:rsid w:val="0049768F"/>
    <w:rsid w:val="004A0363"/>
    <w:rsid w:val="004A178E"/>
    <w:rsid w:val="004A18CB"/>
    <w:rsid w:val="004A1DF6"/>
    <w:rsid w:val="004A2808"/>
    <w:rsid w:val="004A35EB"/>
    <w:rsid w:val="004A38F7"/>
    <w:rsid w:val="004A41E6"/>
    <w:rsid w:val="004A4268"/>
    <w:rsid w:val="004A5050"/>
    <w:rsid w:val="004A5A45"/>
    <w:rsid w:val="004A79D7"/>
    <w:rsid w:val="004B0406"/>
    <w:rsid w:val="004B0A06"/>
    <w:rsid w:val="004B0B45"/>
    <w:rsid w:val="004B0F33"/>
    <w:rsid w:val="004B343C"/>
    <w:rsid w:val="004B36C2"/>
    <w:rsid w:val="004B4DDD"/>
    <w:rsid w:val="004B59A5"/>
    <w:rsid w:val="004B60F1"/>
    <w:rsid w:val="004B7900"/>
    <w:rsid w:val="004B795A"/>
    <w:rsid w:val="004C0605"/>
    <w:rsid w:val="004C1982"/>
    <w:rsid w:val="004C3A6D"/>
    <w:rsid w:val="004C4B0B"/>
    <w:rsid w:val="004C4EDF"/>
    <w:rsid w:val="004C5165"/>
    <w:rsid w:val="004C61E9"/>
    <w:rsid w:val="004D037B"/>
    <w:rsid w:val="004D0450"/>
    <w:rsid w:val="004D1B6B"/>
    <w:rsid w:val="004D1FAE"/>
    <w:rsid w:val="004D238B"/>
    <w:rsid w:val="004D3CE5"/>
    <w:rsid w:val="004D7EDD"/>
    <w:rsid w:val="004E07E0"/>
    <w:rsid w:val="004E1B21"/>
    <w:rsid w:val="004E2441"/>
    <w:rsid w:val="004E3197"/>
    <w:rsid w:val="004E331F"/>
    <w:rsid w:val="004E3FC7"/>
    <w:rsid w:val="004E6183"/>
    <w:rsid w:val="004E7C39"/>
    <w:rsid w:val="004F0A17"/>
    <w:rsid w:val="004F171F"/>
    <w:rsid w:val="004F2E70"/>
    <w:rsid w:val="004F38BF"/>
    <w:rsid w:val="004F4FE7"/>
    <w:rsid w:val="004F5D22"/>
    <w:rsid w:val="004F7A78"/>
    <w:rsid w:val="005007CC"/>
    <w:rsid w:val="00500FAA"/>
    <w:rsid w:val="00504C07"/>
    <w:rsid w:val="00505C22"/>
    <w:rsid w:val="00507234"/>
    <w:rsid w:val="00511359"/>
    <w:rsid w:val="00511CFF"/>
    <w:rsid w:val="005121D9"/>
    <w:rsid w:val="0051254B"/>
    <w:rsid w:val="00512C8F"/>
    <w:rsid w:val="005144AE"/>
    <w:rsid w:val="005149BD"/>
    <w:rsid w:val="00515963"/>
    <w:rsid w:val="00515F9F"/>
    <w:rsid w:val="005167B6"/>
    <w:rsid w:val="005170F0"/>
    <w:rsid w:val="00517BD2"/>
    <w:rsid w:val="005201A0"/>
    <w:rsid w:val="0052068C"/>
    <w:rsid w:val="00520ABF"/>
    <w:rsid w:val="005226A5"/>
    <w:rsid w:val="0052274B"/>
    <w:rsid w:val="005229D0"/>
    <w:rsid w:val="00522F54"/>
    <w:rsid w:val="005237C4"/>
    <w:rsid w:val="005265FF"/>
    <w:rsid w:val="00526926"/>
    <w:rsid w:val="00527305"/>
    <w:rsid w:val="00530430"/>
    <w:rsid w:val="00532C22"/>
    <w:rsid w:val="00532D05"/>
    <w:rsid w:val="00532D55"/>
    <w:rsid w:val="005332CE"/>
    <w:rsid w:val="00534184"/>
    <w:rsid w:val="005342A0"/>
    <w:rsid w:val="00534300"/>
    <w:rsid w:val="00534C6C"/>
    <w:rsid w:val="005358B9"/>
    <w:rsid w:val="00537652"/>
    <w:rsid w:val="00540379"/>
    <w:rsid w:val="00541E4B"/>
    <w:rsid w:val="00542101"/>
    <w:rsid w:val="0054216F"/>
    <w:rsid w:val="00544FF7"/>
    <w:rsid w:val="00545600"/>
    <w:rsid w:val="005461CE"/>
    <w:rsid w:val="005462B5"/>
    <w:rsid w:val="0054665A"/>
    <w:rsid w:val="005474C1"/>
    <w:rsid w:val="005511A9"/>
    <w:rsid w:val="005527C0"/>
    <w:rsid w:val="00552BE3"/>
    <w:rsid w:val="005535E8"/>
    <w:rsid w:val="00553FBF"/>
    <w:rsid w:val="00554CC2"/>
    <w:rsid w:val="00555DA8"/>
    <w:rsid w:val="00555DE8"/>
    <w:rsid w:val="0055639D"/>
    <w:rsid w:val="00556D1B"/>
    <w:rsid w:val="005578E9"/>
    <w:rsid w:val="00560446"/>
    <w:rsid w:val="00561191"/>
    <w:rsid w:val="00561234"/>
    <w:rsid w:val="005621A9"/>
    <w:rsid w:val="00564D1F"/>
    <w:rsid w:val="005650FB"/>
    <w:rsid w:val="005654D4"/>
    <w:rsid w:val="0056582C"/>
    <w:rsid w:val="005658BE"/>
    <w:rsid w:val="00566286"/>
    <w:rsid w:val="00574A08"/>
    <w:rsid w:val="00574B06"/>
    <w:rsid w:val="005759B3"/>
    <w:rsid w:val="0057753B"/>
    <w:rsid w:val="00577EAC"/>
    <w:rsid w:val="00580506"/>
    <w:rsid w:val="00580531"/>
    <w:rsid w:val="00581B66"/>
    <w:rsid w:val="00583241"/>
    <w:rsid w:val="005832DE"/>
    <w:rsid w:val="00583ACC"/>
    <w:rsid w:val="00583EC9"/>
    <w:rsid w:val="00585304"/>
    <w:rsid w:val="00585C61"/>
    <w:rsid w:val="00590A0D"/>
    <w:rsid w:val="00591548"/>
    <w:rsid w:val="00592520"/>
    <w:rsid w:val="00592B2D"/>
    <w:rsid w:val="00592D60"/>
    <w:rsid w:val="00594F07"/>
    <w:rsid w:val="005951C2"/>
    <w:rsid w:val="00595AA2"/>
    <w:rsid w:val="0059710D"/>
    <w:rsid w:val="00597B71"/>
    <w:rsid w:val="005A020A"/>
    <w:rsid w:val="005A3B94"/>
    <w:rsid w:val="005A5934"/>
    <w:rsid w:val="005A59F9"/>
    <w:rsid w:val="005A5E7E"/>
    <w:rsid w:val="005A626C"/>
    <w:rsid w:val="005A6B85"/>
    <w:rsid w:val="005A7C10"/>
    <w:rsid w:val="005B03CE"/>
    <w:rsid w:val="005B0609"/>
    <w:rsid w:val="005B0CF9"/>
    <w:rsid w:val="005B0F2F"/>
    <w:rsid w:val="005B317C"/>
    <w:rsid w:val="005B542B"/>
    <w:rsid w:val="005B562A"/>
    <w:rsid w:val="005B640A"/>
    <w:rsid w:val="005B72A9"/>
    <w:rsid w:val="005C07BD"/>
    <w:rsid w:val="005C1589"/>
    <w:rsid w:val="005C1D89"/>
    <w:rsid w:val="005C28DA"/>
    <w:rsid w:val="005C3109"/>
    <w:rsid w:val="005C5883"/>
    <w:rsid w:val="005C588D"/>
    <w:rsid w:val="005C700C"/>
    <w:rsid w:val="005C77F9"/>
    <w:rsid w:val="005C7DE9"/>
    <w:rsid w:val="005D055D"/>
    <w:rsid w:val="005D5205"/>
    <w:rsid w:val="005D5B87"/>
    <w:rsid w:val="005D5DA1"/>
    <w:rsid w:val="005D6E9B"/>
    <w:rsid w:val="005D6EAA"/>
    <w:rsid w:val="005D7A63"/>
    <w:rsid w:val="005D7E3B"/>
    <w:rsid w:val="005E09F0"/>
    <w:rsid w:val="005E468E"/>
    <w:rsid w:val="005E62F2"/>
    <w:rsid w:val="005F06BA"/>
    <w:rsid w:val="005F144E"/>
    <w:rsid w:val="005F15C1"/>
    <w:rsid w:val="005F2357"/>
    <w:rsid w:val="005F236B"/>
    <w:rsid w:val="005F3B68"/>
    <w:rsid w:val="005F4D33"/>
    <w:rsid w:val="005F59D5"/>
    <w:rsid w:val="005F6764"/>
    <w:rsid w:val="00600B17"/>
    <w:rsid w:val="00600C34"/>
    <w:rsid w:val="0060389F"/>
    <w:rsid w:val="00605B83"/>
    <w:rsid w:val="006070F1"/>
    <w:rsid w:val="00607218"/>
    <w:rsid w:val="00611E41"/>
    <w:rsid w:val="006122BF"/>
    <w:rsid w:val="006143D5"/>
    <w:rsid w:val="00614A17"/>
    <w:rsid w:val="00615014"/>
    <w:rsid w:val="0061576A"/>
    <w:rsid w:val="0061758C"/>
    <w:rsid w:val="006201B2"/>
    <w:rsid w:val="0062118C"/>
    <w:rsid w:val="006214CB"/>
    <w:rsid w:val="006217AC"/>
    <w:rsid w:val="006233F5"/>
    <w:rsid w:val="00624053"/>
    <w:rsid w:val="00625D58"/>
    <w:rsid w:val="00626693"/>
    <w:rsid w:val="00626B24"/>
    <w:rsid w:val="00626E2C"/>
    <w:rsid w:val="00631E70"/>
    <w:rsid w:val="00634D1E"/>
    <w:rsid w:val="00636A15"/>
    <w:rsid w:val="0063728B"/>
    <w:rsid w:val="0063731D"/>
    <w:rsid w:val="0064302B"/>
    <w:rsid w:val="00643664"/>
    <w:rsid w:val="00643D4D"/>
    <w:rsid w:val="00643D99"/>
    <w:rsid w:val="00644BC3"/>
    <w:rsid w:val="00644D35"/>
    <w:rsid w:val="00645751"/>
    <w:rsid w:val="00647B2E"/>
    <w:rsid w:val="00653E87"/>
    <w:rsid w:val="00654D49"/>
    <w:rsid w:val="00655217"/>
    <w:rsid w:val="00655513"/>
    <w:rsid w:val="00655DB0"/>
    <w:rsid w:val="00655DE2"/>
    <w:rsid w:val="00656426"/>
    <w:rsid w:val="006564B4"/>
    <w:rsid w:val="006571C2"/>
    <w:rsid w:val="0066098E"/>
    <w:rsid w:val="00660A34"/>
    <w:rsid w:val="00660D45"/>
    <w:rsid w:val="006623A5"/>
    <w:rsid w:val="0066329B"/>
    <w:rsid w:val="00663934"/>
    <w:rsid w:val="0066538C"/>
    <w:rsid w:val="00666E07"/>
    <w:rsid w:val="006675D4"/>
    <w:rsid w:val="00667C80"/>
    <w:rsid w:val="00670162"/>
    <w:rsid w:val="006704BE"/>
    <w:rsid w:val="006716A1"/>
    <w:rsid w:val="00673540"/>
    <w:rsid w:val="00675F90"/>
    <w:rsid w:val="006777A4"/>
    <w:rsid w:val="006801A8"/>
    <w:rsid w:val="006802A0"/>
    <w:rsid w:val="00682931"/>
    <w:rsid w:val="00682FCB"/>
    <w:rsid w:val="006867A8"/>
    <w:rsid w:val="006873FD"/>
    <w:rsid w:val="00690330"/>
    <w:rsid w:val="00692CF4"/>
    <w:rsid w:val="00692E75"/>
    <w:rsid w:val="00693820"/>
    <w:rsid w:val="00694228"/>
    <w:rsid w:val="0069442B"/>
    <w:rsid w:val="006953E1"/>
    <w:rsid w:val="0069638A"/>
    <w:rsid w:val="0069668A"/>
    <w:rsid w:val="00697B9F"/>
    <w:rsid w:val="006A00C8"/>
    <w:rsid w:val="006A0CE9"/>
    <w:rsid w:val="006A15F1"/>
    <w:rsid w:val="006A18B8"/>
    <w:rsid w:val="006A2680"/>
    <w:rsid w:val="006A2A70"/>
    <w:rsid w:val="006A3841"/>
    <w:rsid w:val="006A7860"/>
    <w:rsid w:val="006B0CB2"/>
    <w:rsid w:val="006B0F22"/>
    <w:rsid w:val="006B19AD"/>
    <w:rsid w:val="006B2771"/>
    <w:rsid w:val="006B35B2"/>
    <w:rsid w:val="006B3814"/>
    <w:rsid w:val="006B3F42"/>
    <w:rsid w:val="006B46B8"/>
    <w:rsid w:val="006B4FC5"/>
    <w:rsid w:val="006B5E4F"/>
    <w:rsid w:val="006B6D52"/>
    <w:rsid w:val="006B7226"/>
    <w:rsid w:val="006B7BCB"/>
    <w:rsid w:val="006C0807"/>
    <w:rsid w:val="006C0C6C"/>
    <w:rsid w:val="006C2300"/>
    <w:rsid w:val="006C3145"/>
    <w:rsid w:val="006C4FAB"/>
    <w:rsid w:val="006D03F1"/>
    <w:rsid w:val="006D0FC1"/>
    <w:rsid w:val="006D1BD2"/>
    <w:rsid w:val="006D27C0"/>
    <w:rsid w:val="006D47A2"/>
    <w:rsid w:val="006D5EEF"/>
    <w:rsid w:val="006D6522"/>
    <w:rsid w:val="006D6B2C"/>
    <w:rsid w:val="006E0950"/>
    <w:rsid w:val="006E43CA"/>
    <w:rsid w:val="006E4E48"/>
    <w:rsid w:val="006E5954"/>
    <w:rsid w:val="006E696A"/>
    <w:rsid w:val="006F0C89"/>
    <w:rsid w:val="006F11FF"/>
    <w:rsid w:val="006F1E78"/>
    <w:rsid w:val="006F2945"/>
    <w:rsid w:val="006F29B5"/>
    <w:rsid w:val="006F41CA"/>
    <w:rsid w:val="006F42CA"/>
    <w:rsid w:val="006F67DD"/>
    <w:rsid w:val="007003BE"/>
    <w:rsid w:val="00701013"/>
    <w:rsid w:val="00701FE4"/>
    <w:rsid w:val="0070355F"/>
    <w:rsid w:val="00704F75"/>
    <w:rsid w:val="007057D9"/>
    <w:rsid w:val="0070644D"/>
    <w:rsid w:val="00706E30"/>
    <w:rsid w:val="007127E4"/>
    <w:rsid w:val="0071474C"/>
    <w:rsid w:val="0071637A"/>
    <w:rsid w:val="007177D2"/>
    <w:rsid w:val="007213BE"/>
    <w:rsid w:val="0072351D"/>
    <w:rsid w:val="00725201"/>
    <w:rsid w:val="00725375"/>
    <w:rsid w:val="00725386"/>
    <w:rsid w:val="0072630F"/>
    <w:rsid w:val="0072790F"/>
    <w:rsid w:val="00727C88"/>
    <w:rsid w:val="00731120"/>
    <w:rsid w:val="00731DEC"/>
    <w:rsid w:val="0073218F"/>
    <w:rsid w:val="007321B4"/>
    <w:rsid w:val="00733FDD"/>
    <w:rsid w:val="007346FE"/>
    <w:rsid w:val="00735DB2"/>
    <w:rsid w:val="0073621C"/>
    <w:rsid w:val="0073648A"/>
    <w:rsid w:val="0073688F"/>
    <w:rsid w:val="007378EC"/>
    <w:rsid w:val="00737EBB"/>
    <w:rsid w:val="00740C9F"/>
    <w:rsid w:val="007421AF"/>
    <w:rsid w:val="00742A16"/>
    <w:rsid w:val="00743DB2"/>
    <w:rsid w:val="00746800"/>
    <w:rsid w:val="0074715B"/>
    <w:rsid w:val="0074716F"/>
    <w:rsid w:val="00747DBC"/>
    <w:rsid w:val="00747F48"/>
    <w:rsid w:val="0075355D"/>
    <w:rsid w:val="0075466C"/>
    <w:rsid w:val="0075562D"/>
    <w:rsid w:val="007561A0"/>
    <w:rsid w:val="0075670C"/>
    <w:rsid w:val="00756A92"/>
    <w:rsid w:val="007625E9"/>
    <w:rsid w:val="0076387C"/>
    <w:rsid w:val="00764D79"/>
    <w:rsid w:val="007658F0"/>
    <w:rsid w:val="00767A00"/>
    <w:rsid w:val="007736B1"/>
    <w:rsid w:val="007744B5"/>
    <w:rsid w:val="00774F3C"/>
    <w:rsid w:val="00780276"/>
    <w:rsid w:val="0078114C"/>
    <w:rsid w:val="00781259"/>
    <w:rsid w:val="0078392A"/>
    <w:rsid w:val="00784A2C"/>
    <w:rsid w:val="00785242"/>
    <w:rsid w:val="007860BB"/>
    <w:rsid w:val="007873CC"/>
    <w:rsid w:val="0079067A"/>
    <w:rsid w:val="007907EE"/>
    <w:rsid w:val="007909B5"/>
    <w:rsid w:val="00791562"/>
    <w:rsid w:val="007922F6"/>
    <w:rsid w:val="00792E65"/>
    <w:rsid w:val="00793DC0"/>
    <w:rsid w:val="0079417F"/>
    <w:rsid w:val="0079492E"/>
    <w:rsid w:val="00795E24"/>
    <w:rsid w:val="00796CBE"/>
    <w:rsid w:val="007A0DA1"/>
    <w:rsid w:val="007A1247"/>
    <w:rsid w:val="007A2F86"/>
    <w:rsid w:val="007A34FF"/>
    <w:rsid w:val="007A3834"/>
    <w:rsid w:val="007A3B0F"/>
    <w:rsid w:val="007A4703"/>
    <w:rsid w:val="007A4AE2"/>
    <w:rsid w:val="007A5594"/>
    <w:rsid w:val="007A589B"/>
    <w:rsid w:val="007A6B23"/>
    <w:rsid w:val="007A7240"/>
    <w:rsid w:val="007A7289"/>
    <w:rsid w:val="007B1449"/>
    <w:rsid w:val="007B1EE9"/>
    <w:rsid w:val="007B26F5"/>
    <w:rsid w:val="007B4F6C"/>
    <w:rsid w:val="007B5881"/>
    <w:rsid w:val="007B673A"/>
    <w:rsid w:val="007B67B9"/>
    <w:rsid w:val="007B7112"/>
    <w:rsid w:val="007B7993"/>
    <w:rsid w:val="007C17D2"/>
    <w:rsid w:val="007C2095"/>
    <w:rsid w:val="007C2099"/>
    <w:rsid w:val="007C2BA6"/>
    <w:rsid w:val="007C4003"/>
    <w:rsid w:val="007C530A"/>
    <w:rsid w:val="007C5E03"/>
    <w:rsid w:val="007C64A0"/>
    <w:rsid w:val="007C7849"/>
    <w:rsid w:val="007D0BEC"/>
    <w:rsid w:val="007D1093"/>
    <w:rsid w:val="007D38F8"/>
    <w:rsid w:val="007D3CF0"/>
    <w:rsid w:val="007D5A11"/>
    <w:rsid w:val="007D6770"/>
    <w:rsid w:val="007D7C77"/>
    <w:rsid w:val="007E142E"/>
    <w:rsid w:val="007E18A6"/>
    <w:rsid w:val="007E1D4C"/>
    <w:rsid w:val="007E25D3"/>
    <w:rsid w:val="007E731A"/>
    <w:rsid w:val="007E7595"/>
    <w:rsid w:val="007F02EB"/>
    <w:rsid w:val="007F0B06"/>
    <w:rsid w:val="007F1FC9"/>
    <w:rsid w:val="007F2678"/>
    <w:rsid w:val="007F2F0A"/>
    <w:rsid w:val="007F3C3C"/>
    <w:rsid w:val="007F4538"/>
    <w:rsid w:val="007F4A8B"/>
    <w:rsid w:val="007F6FC1"/>
    <w:rsid w:val="007F7912"/>
    <w:rsid w:val="008019DB"/>
    <w:rsid w:val="00803288"/>
    <w:rsid w:val="00803498"/>
    <w:rsid w:val="00804421"/>
    <w:rsid w:val="008053AC"/>
    <w:rsid w:val="00805780"/>
    <w:rsid w:val="00805F48"/>
    <w:rsid w:val="008067E7"/>
    <w:rsid w:val="00810FCC"/>
    <w:rsid w:val="00811486"/>
    <w:rsid w:val="00811501"/>
    <w:rsid w:val="0081316C"/>
    <w:rsid w:val="00813A33"/>
    <w:rsid w:val="00814072"/>
    <w:rsid w:val="00814867"/>
    <w:rsid w:val="00814CAE"/>
    <w:rsid w:val="00815F20"/>
    <w:rsid w:val="00816E03"/>
    <w:rsid w:val="00817C78"/>
    <w:rsid w:val="00822635"/>
    <w:rsid w:val="00822DC8"/>
    <w:rsid w:val="00823DC3"/>
    <w:rsid w:val="00824402"/>
    <w:rsid w:val="008249B7"/>
    <w:rsid w:val="008252C8"/>
    <w:rsid w:val="008259CE"/>
    <w:rsid w:val="00825CC6"/>
    <w:rsid w:val="0082675C"/>
    <w:rsid w:val="008272A0"/>
    <w:rsid w:val="008309A6"/>
    <w:rsid w:val="00832E40"/>
    <w:rsid w:val="00833DC4"/>
    <w:rsid w:val="00836C27"/>
    <w:rsid w:val="00837533"/>
    <w:rsid w:val="00841ECD"/>
    <w:rsid w:val="00841F29"/>
    <w:rsid w:val="00842ACD"/>
    <w:rsid w:val="008431F0"/>
    <w:rsid w:val="00843B1C"/>
    <w:rsid w:val="00844D6C"/>
    <w:rsid w:val="008467D6"/>
    <w:rsid w:val="0084794E"/>
    <w:rsid w:val="00847DD2"/>
    <w:rsid w:val="00850554"/>
    <w:rsid w:val="00851661"/>
    <w:rsid w:val="00852479"/>
    <w:rsid w:val="00852B28"/>
    <w:rsid w:val="00853B7C"/>
    <w:rsid w:val="00854B22"/>
    <w:rsid w:val="008552C5"/>
    <w:rsid w:val="00857287"/>
    <w:rsid w:val="00857E15"/>
    <w:rsid w:val="00861DE1"/>
    <w:rsid w:val="008621D8"/>
    <w:rsid w:val="00862DBD"/>
    <w:rsid w:val="00863879"/>
    <w:rsid w:val="00864AFE"/>
    <w:rsid w:val="0086552C"/>
    <w:rsid w:val="00865EB2"/>
    <w:rsid w:val="0086657B"/>
    <w:rsid w:val="008668DC"/>
    <w:rsid w:val="00866AEA"/>
    <w:rsid w:val="00867B16"/>
    <w:rsid w:val="0087368C"/>
    <w:rsid w:val="00873A91"/>
    <w:rsid w:val="0087518C"/>
    <w:rsid w:val="00876C24"/>
    <w:rsid w:val="008775EF"/>
    <w:rsid w:val="008776B7"/>
    <w:rsid w:val="00877A55"/>
    <w:rsid w:val="00880035"/>
    <w:rsid w:val="0088088A"/>
    <w:rsid w:val="0088232E"/>
    <w:rsid w:val="008827CB"/>
    <w:rsid w:val="00884632"/>
    <w:rsid w:val="00884C71"/>
    <w:rsid w:val="0088568F"/>
    <w:rsid w:val="008875C7"/>
    <w:rsid w:val="00887DE8"/>
    <w:rsid w:val="00890585"/>
    <w:rsid w:val="00890FA5"/>
    <w:rsid w:val="00891515"/>
    <w:rsid w:val="00893A28"/>
    <w:rsid w:val="00894EE6"/>
    <w:rsid w:val="00896123"/>
    <w:rsid w:val="008974C6"/>
    <w:rsid w:val="00897B0E"/>
    <w:rsid w:val="008A2E15"/>
    <w:rsid w:val="008A632C"/>
    <w:rsid w:val="008A6E69"/>
    <w:rsid w:val="008B00BF"/>
    <w:rsid w:val="008B08F3"/>
    <w:rsid w:val="008B1088"/>
    <w:rsid w:val="008B2069"/>
    <w:rsid w:val="008C002D"/>
    <w:rsid w:val="008C0AAC"/>
    <w:rsid w:val="008C0CF2"/>
    <w:rsid w:val="008C0D00"/>
    <w:rsid w:val="008C4316"/>
    <w:rsid w:val="008C45C8"/>
    <w:rsid w:val="008C4A9A"/>
    <w:rsid w:val="008C4C6E"/>
    <w:rsid w:val="008C4E41"/>
    <w:rsid w:val="008C689B"/>
    <w:rsid w:val="008C6E96"/>
    <w:rsid w:val="008C7CDF"/>
    <w:rsid w:val="008C7E7B"/>
    <w:rsid w:val="008D03C6"/>
    <w:rsid w:val="008D0CD3"/>
    <w:rsid w:val="008D12A3"/>
    <w:rsid w:val="008D1CAA"/>
    <w:rsid w:val="008D3367"/>
    <w:rsid w:val="008D4E91"/>
    <w:rsid w:val="008D5101"/>
    <w:rsid w:val="008D52A6"/>
    <w:rsid w:val="008D5C8B"/>
    <w:rsid w:val="008D648E"/>
    <w:rsid w:val="008D6AC8"/>
    <w:rsid w:val="008D6EEF"/>
    <w:rsid w:val="008D74C1"/>
    <w:rsid w:val="008D798C"/>
    <w:rsid w:val="008E0970"/>
    <w:rsid w:val="008E18AB"/>
    <w:rsid w:val="008E33AE"/>
    <w:rsid w:val="008E388B"/>
    <w:rsid w:val="008E3AD1"/>
    <w:rsid w:val="008E3D92"/>
    <w:rsid w:val="008E429C"/>
    <w:rsid w:val="008E61D3"/>
    <w:rsid w:val="008E629F"/>
    <w:rsid w:val="008E6E8D"/>
    <w:rsid w:val="008E7E21"/>
    <w:rsid w:val="008F0CFC"/>
    <w:rsid w:val="008F0D51"/>
    <w:rsid w:val="008F0DF4"/>
    <w:rsid w:val="008F125F"/>
    <w:rsid w:val="008F27D3"/>
    <w:rsid w:val="008F2C1E"/>
    <w:rsid w:val="008F313E"/>
    <w:rsid w:val="008F3945"/>
    <w:rsid w:val="008F3E04"/>
    <w:rsid w:val="008F42CC"/>
    <w:rsid w:val="008F5FD5"/>
    <w:rsid w:val="008F660E"/>
    <w:rsid w:val="008F761C"/>
    <w:rsid w:val="00900601"/>
    <w:rsid w:val="00900FFE"/>
    <w:rsid w:val="00901D80"/>
    <w:rsid w:val="009043A0"/>
    <w:rsid w:val="00904406"/>
    <w:rsid w:val="009047BB"/>
    <w:rsid w:val="00906B24"/>
    <w:rsid w:val="009070CC"/>
    <w:rsid w:val="009100D2"/>
    <w:rsid w:val="00912B16"/>
    <w:rsid w:val="00913311"/>
    <w:rsid w:val="00914701"/>
    <w:rsid w:val="009149DC"/>
    <w:rsid w:val="00914B31"/>
    <w:rsid w:val="009156AD"/>
    <w:rsid w:val="00923064"/>
    <w:rsid w:val="00923F32"/>
    <w:rsid w:val="0092419A"/>
    <w:rsid w:val="00924243"/>
    <w:rsid w:val="009271FF"/>
    <w:rsid w:val="00927B49"/>
    <w:rsid w:val="009315FA"/>
    <w:rsid w:val="00931E53"/>
    <w:rsid w:val="00932BAC"/>
    <w:rsid w:val="0093354E"/>
    <w:rsid w:val="00934619"/>
    <w:rsid w:val="0093524A"/>
    <w:rsid w:val="00935927"/>
    <w:rsid w:val="009359F4"/>
    <w:rsid w:val="00935C2F"/>
    <w:rsid w:val="00936075"/>
    <w:rsid w:val="009374D8"/>
    <w:rsid w:val="009376ED"/>
    <w:rsid w:val="00940089"/>
    <w:rsid w:val="00942666"/>
    <w:rsid w:val="00942704"/>
    <w:rsid w:val="0094275A"/>
    <w:rsid w:val="00942A09"/>
    <w:rsid w:val="00943180"/>
    <w:rsid w:val="00943B0E"/>
    <w:rsid w:val="009441D2"/>
    <w:rsid w:val="009441FD"/>
    <w:rsid w:val="0094437B"/>
    <w:rsid w:val="00944927"/>
    <w:rsid w:val="0094570C"/>
    <w:rsid w:val="00946AAC"/>
    <w:rsid w:val="00946F8B"/>
    <w:rsid w:val="0094735C"/>
    <w:rsid w:val="0094763E"/>
    <w:rsid w:val="00953E63"/>
    <w:rsid w:val="009546E8"/>
    <w:rsid w:val="009559A0"/>
    <w:rsid w:val="00955E91"/>
    <w:rsid w:val="0095687A"/>
    <w:rsid w:val="00956A14"/>
    <w:rsid w:val="009629EB"/>
    <w:rsid w:val="00964C49"/>
    <w:rsid w:val="00965C5C"/>
    <w:rsid w:val="009664BC"/>
    <w:rsid w:val="00966E4E"/>
    <w:rsid w:val="00967DEC"/>
    <w:rsid w:val="00970778"/>
    <w:rsid w:val="00970992"/>
    <w:rsid w:val="009723B1"/>
    <w:rsid w:val="00973D7E"/>
    <w:rsid w:val="00974655"/>
    <w:rsid w:val="00975B85"/>
    <w:rsid w:val="009762F2"/>
    <w:rsid w:val="0098041A"/>
    <w:rsid w:val="00980430"/>
    <w:rsid w:val="0098093F"/>
    <w:rsid w:val="00981FC5"/>
    <w:rsid w:val="00982B89"/>
    <w:rsid w:val="009849A4"/>
    <w:rsid w:val="00984D13"/>
    <w:rsid w:val="0098730A"/>
    <w:rsid w:val="00990447"/>
    <w:rsid w:val="009915AD"/>
    <w:rsid w:val="0099619E"/>
    <w:rsid w:val="00997FEF"/>
    <w:rsid w:val="009A0033"/>
    <w:rsid w:val="009A062D"/>
    <w:rsid w:val="009A10E3"/>
    <w:rsid w:val="009A3BE6"/>
    <w:rsid w:val="009A3FB4"/>
    <w:rsid w:val="009B0210"/>
    <w:rsid w:val="009B0A7A"/>
    <w:rsid w:val="009B2927"/>
    <w:rsid w:val="009B3123"/>
    <w:rsid w:val="009B3B9F"/>
    <w:rsid w:val="009B5880"/>
    <w:rsid w:val="009B6C42"/>
    <w:rsid w:val="009B74E2"/>
    <w:rsid w:val="009B7E00"/>
    <w:rsid w:val="009C1A44"/>
    <w:rsid w:val="009C1B32"/>
    <w:rsid w:val="009C3E0C"/>
    <w:rsid w:val="009C4656"/>
    <w:rsid w:val="009C66B9"/>
    <w:rsid w:val="009C7D0B"/>
    <w:rsid w:val="009D16AE"/>
    <w:rsid w:val="009D1A8A"/>
    <w:rsid w:val="009D2968"/>
    <w:rsid w:val="009D29DD"/>
    <w:rsid w:val="009D33A7"/>
    <w:rsid w:val="009D3AAB"/>
    <w:rsid w:val="009D54D4"/>
    <w:rsid w:val="009D5A94"/>
    <w:rsid w:val="009D6E2F"/>
    <w:rsid w:val="009D7318"/>
    <w:rsid w:val="009E0947"/>
    <w:rsid w:val="009E0BF3"/>
    <w:rsid w:val="009E110E"/>
    <w:rsid w:val="009E1729"/>
    <w:rsid w:val="009E1F11"/>
    <w:rsid w:val="009E27A1"/>
    <w:rsid w:val="009E42DD"/>
    <w:rsid w:val="009F3ADB"/>
    <w:rsid w:val="009F4A55"/>
    <w:rsid w:val="009F50B1"/>
    <w:rsid w:val="009F657D"/>
    <w:rsid w:val="009F689E"/>
    <w:rsid w:val="00A0038B"/>
    <w:rsid w:val="00A0126B"/>
    <w:rsid w:val="00A0141A"/>
    <w:rsid w:val="00A01732"/>
    <w:rsid w:val="00A041F2"/>
    <w:rsid w:val="00A04FAB"/>
    <w:rsid w:val="00A05A78"/>
    <w:rsid w:val="00A05B08"/>
    <w:rsid w:val="00A05BEC"/>
    <w:rsid w:val="00A0793D"/>
    <w:rsid w:val="00A11BB4"/>
    <w:rsid w:val="00A11F33"/>
    <w:rsid w:val="00A12A4D"/>
    <w:rsid w:val="00A12DB4"/>
    <w:rsid w:val="00A13F79"/>
    <w:rsid w:val="00A143CD"/>
    <w:rsid w:val="00A144EE"/>
    <w:rsid w:val="00A1473D"/>
    <w:rsid w:val="00A14825"/>
    <w:rsid w:val="00A20674"/>
    <w:rsid w:val="00A2149E"/>
    <w:rsid w:val="00A21CFF"/>
    <w:rsid w:val="00A22CF9"/>
    <w:rsid w:val="00A22D76"/>
    <w:rsid w:val="00A23538"/>
    <w:rsid w:val="00A23ED7"/>
    <w:rsid w:val="00A26812"/>
    <w:rsid w:val="00A26A26"/>
    <w:rsid w:val="00A27575"/>
    <w:rsid w:val="00A305DE"/>
    <w:rsid w:val="00A332BC"/>
    <w:rsid w:val="00A33E64"/>
    <w:rsid w:val="00A34B16"/>
    <w:rsid w:val="00A36EF4"/>
    <w:rsid w:val="00A4015F"/>
    <w:rsid w:val="00A41111"/>
    <w:rsid w:val="00A437DA"/>
    <w:rsid w:val="00A43E60"/>
    <w:rsid w:val="00A43F27"/>
    <w:rsid w:val="00A44FFE"/>
    <w:rsid w:val="00A45948"/>
    <w:rsid w:val="00A47B1C"/>
    <w:rsid w:val="00A47F51"/>
    <w:rsid w:val="00A50A18"/>
    <w:rsid w:val="00A5114F"/>
    <w:rsid w:val="00A51395"/>
    <w:rsid w:val="00A51B3F"/>
    <w:rsid w:val="00A52C70"/>
    <w:rsid w:val="00A60183"/>
    <w:rsid w:val="00A60D18"/>
    <w:rsid w:val="00A61A25"/>
    <w:rsid w:val="00A61D54"/>
    <w:rsid w:val="00A643E3"/>
    <w:rsid w:val="00A64CF9"/>
    <w:rsid w:val="00A65E68"/>
    <w:rsid w:val="00A65ED1"/>
    <w:rsid w:val="00A67D76"/>
    <w:rsid w:val="00A700AA"/>
    <w:rsid w:val="00A702F4"/>
    <w:rsid w:val="00A704AA"/>
    <w:rsid w:val="00A71386"/>
    <w:rsid w:val="00A71B0D"/>
    <w:rsid w:val="00A72B44"/>
    <w:rsid w:val="00A73F2F"/>
    <w:rsid w:val="00A75039"/>
    <w:rsid w:val="00A751D6"/>
    <w:rsid w:val="00A75C5D"/>
    <w:rsid w:val="00A814D6"/>
    <w:rsid w:val="00A81C7C"/>
    <w:rsid w:val="00A83580"/>
    <w:rsid w:val="00A837A0"/>
    <w:rsid w:val="00A84509"/>
    <w:rsid w:val="00A84571"/>
    <w:rsid w:val="00A8688A"/>
    <w:rsid w:val="00A90FCB"/>
    <w:rsid w:val="00A91651"/>
    <w:rsid w:val="00A9199F"/>
    <w:rsid w:val="00A92D22"/>
    <w:rsid w:val="00A95700"/>
    <w:rsid w:val="00A9593D"/>
    <w:rsid w:val="00A95E06"/>
    <w:rsid w:val="00A96C34"/>
    <w:rsid w:val="00A9764C"/>
    <w:rsid w:val="00AA0D5F"/>
    <w:rsid w:val="00AA163A"/>
    <w:rsid w:val="00AA2601"/>
    <w:rsid w:val="00AA396B"/>
    <w:rsid w:val="00AA564B"/>
    <w:rsid w:val="00AA6B8D"/>
    <w:rsid w:val="00AA765F"/>
    <w:rsid w:val="00AA7FE7"/>
    <w:rsid w:val="00AB1B02"/>
    <w:rsid w:val="00AB1D48"/>
    <w:rsid w:val="00AB1FB7"/>
    <w:rsid w:val="00AB2B72"/>
    <w:rsid w:val="00AB324A"/>
    <w:rsid w:val="00AB45C2"/>
    <w:rsid w:val="00AB59F7"/>
    <w:rsid w:val="00AB5E83"/>
    <w:rsid w:val="00AB70BA"/>
    <w:rsid w:val="00AB754B"/>
    <w:rsid w:val="00AB7F73"/>
    <w:rsid w:val="00AC0E14"/>
    <w:rsid w:val="00AC23F4"/>
    <w:rsid w:val="00AC2C36"/>
    <w:rsid w:val="00AC3F78"/>
    <w:rsid w:val="00AC43AC"/>
    <w:rsid w:val="00AC4D9E"/>
    <w:rsid w:val="00AC4DD3"/>
    <w:rsid w:val="00AC7228"/>
    <w:rsid w:val="00AC7368"/>
    <w:rsid w:val="00AC73A4"/>
    <w:rsid w:val="00AC7ED5"/>
    <w:rsid w:val="00AD126B"/>
    <w:rsid w:val="00AD21FD"/>
    <w:rsid w:val="00AD22C8"/>
    <w:rsid w:val="00AD46D2"/>
    <w:rsid w:val="00AD6B3A"/>
    <w:rsid w:val="00AD6EA3"/>
    <w:rsid w:val="00AD73D2"/>
    <w:rsid w:val="00AD7708"/>
    <w:rsid w:val="00AE18EC"/>
    <w:rsid w:val="00AE23BF"/>
    <w:rsid w:val="00AE2E1C"/>
    <w:rsid w:val="00AE3677"/>
    <w:rsid w:val="00AE4212"/>
    <w:rsid w:val="00AE4731"/>
    <w:rsid w:val="00AE4AC6"/>
    <w:rsid w:val="00AE51CD"/>
    <w:rsid w:val="00AE5994"/>
    <w:rsid w:val="00AE622A"/>
    <w:rsid w:val="00AE6CDC"/>
    <w:rsid w:val="00AE7AF7"/>
    <w:rsid w:val="00AF121F"/>
    <w:rsid w:val="00AF1419"/>
    <w:rsid w:val="00AF3012"/>
    <w:rsid w:val="00AF3CAA"/>
    <w:rsid w:val="00AF40FC"/>
    <w:rsid w:val="00AF4BDD"/>
    <w:rsid w:val="00AF4BE8"/>
    <w:rsid w:val="00AF4D7D"/>
    <w:rsid w:val="00AF5F64"/>
    <w:rsid w:val="00AF61FF"/>
    <w:rsid w:val="00AF6A93"/>
    <w:rsid w:val="00B009F0"/>
    <w:rsid w:val="00B01444"/>
    <w:rsid w:val="00B0156F"/>
    <w:rsid w:val="00B01BDF"/>
    <w:rsid w:val="00B01CBD"/>
    <w:rsid w:val="00B02181"/>
    <w:rsid w:val="00B038B4"/>
    <w:rsid w:val="00B044D0"/>
    <w:rsid w:val="00B04C36"/>
    <w:rsid w:val="00B054BD"/>
    <w:rsid w:val="00B05EC1"/>
    <w:rsid w:val="00B07594"/>
    <w:rsid w:val="00B14A6E"/>
    <w:rsid w:val="00B14EA1"/>
    <w:rsid w:val="00B151CE"/>
    <w:rsid w:val="00B15421"/>
    <w:rsid w:val="00B20C15"/>
    <w:rsid w:val="00B213A7"/>
    <w:rsid w:val="00B21EAC"/>
    <w:rsid w:val="00B224E7"/>
    <w:rsid w:val="00B22E48"/>
    <w:rsid w:val="00B22ED9"/>
    <w:rsid w:val="00B23BF8"/>
    <w:rsid w:val="00B25552"/>
    <w:rsid w:val="00B25644"/>
    <w:rsid w:val="00B256B8"/>
    <w:rsid w:val="00B25846"/>
    <w:rsid w:val="00B25E5D"/>
    <w:rsid w:val="00B260B3"/>
    <w:rsid w:val="00B26EC8"/>
    <w:rsid w:val="00B277F3"/>
    <w:rsid w:val="00B30441"/>
    <w:rsid w:val="00B31F1E"/>
    <w:rsid w:val="00B32159"/>
    <w:rsid w:val="00B33BF7"/>
    <w:rsid w:val="00B33CA2"/>
    <w:rsid w:val="00B33E97"/>
    <w:rsid w:val="00B37D8F"/>
    <w:rsid w:val="00B4196B"/>
    <w:rsid w:val="00B42FE7"/>
    <w:rsid w:val="00B4436B"/>
    <w:rsid w:val="00B443FB"/>
    <w:rsid w:val="00B471EE"/>
    <w:rsid w:val="00B50A68"/>
    <w:rsid w:val="00B51512"/>
    <w:rsid w:val="00B51DAA"/>
    <w:rsid w:val="00B51FF2"/>
    <w:rsid w:val="00B5235D"/>
    <w:rsid w:val="00B5395D"/>
    <w:rsid w:val="00B554EB"/>
    <w:rsid w:val="00B55B4C"/>
    <w:rsid w:val="00B55F1A"/>
    <w:rsid w:val="00B565EC"/>
    <w:rsid w:val="00B60AB3"/>
    <w:rsid w:val="00B61734"/>
    <w:rsid w:val="00B631B4"/>
    <w:rsid w:val="00B6334E"/>
    <w:rsid w:val="00B643A4"/>
    <w:rsid w:val="00B652D3"/>
    <w:rsid w:val="00B65A25"/>
    <w:rsid w:val="00B70304"/>
    <w:rsid w:val="00B70AF4"/>
    <w:rsid w:val="00B70C99"/>
    <w:rsid w:val="00B71153"/>
    <w:rsid w:val="00B71864"/>
    <w:rsid w:val="00B73CD3"/>
    <w:rsid w:val="00B74A0A"/>
    <w:rsid w:val="00B77222"/>
    <w:rsid w:val="00B77AC7"/>
    <w:rsid w:val="00B81F3B"/>
    <w:rsid w:val="00B84080"/>
    <w:rsid w:val="00B8462A"/>
    <w:rsid w:val="00B853AB"/>
    <w:rsid w:val="00B8540D"/>
    <w:rsid w:val="00B866F3"/>
    <w:rsid w:val="00B86C41"/>
    <w:rsid w:val="00B9072D"/>
    <w:rsid w:val="00B91737"/>
    <w:rsid w:val="00B91EC4"/>
    <w:rsid w:val="00B91FBD"/>
    <w:rsid w:val="00B92418"/>
    <w:rsid w:val="00B957B5"/>
    <w:rsid w:val="00B966E0"/>
    <w:rsid w:val="00B97E05"/>
    <w:rsid w:val="00BA1291"/>
    <w:rsid w:val="00BA1CF3"/>
    <w:rsid w:val="00BA1FF3"/>
    <w:rsid w:val="00BA2730"/>
    <w:rsid w:val="00BA2BB6"/>
    <w:rsid w:val="00BA3BF0"/>
    <w:rsid w:val="00BA4B84"/>
    <w:rsid w:val="00BA4E26"/>
    <w:rsid w:val="00BA5903"/>
    <w:rsid w:val="00BA6D52"/>
    <w:rsid w:val="00BB1BE0"/>
    <w:rsid w:val="00BB459A"/>
    <w:rsid w:val="00BB4BEB"/>
    <w:rsid w:val="00BB5E64"/>
    <w:rsid w:val="00BB6994"/>
    <w:rsid w:val="00BB7923"/>
    <w:rsid w:val="00BC07D4"/>
    <w:rsid w:val="00BC3028"/>
    <w:rsid w:val="00BC4326"/>
    <w:rsid w:val="00BC630F"/>
    <w:rsid w:val="00BC6761"/>
    <w:rsid w:val="00BC772E"/>
    <w:rsid w:val="00BC7C42"/>
    <w:rsid w:val="00BD0B57"/>
    <w:rsid w:val="00BD187E"/>
    <w:rsid w:val="00BD2B95"/>
    <w:rsid w:val="00BD3E0B"/>
    <w:rsid w:val="00BD78D0"/>
    <w:rsid w:val="00BD78E8"/>
    <w:rsid w:val="00BE10F6"/>
    <w:rsid w:val="00BE1D1F"/>
    <w:rsid w:val="00BE2E22"/>
    <w:rsid w:val="00BE3502"/>
    <w:rsid w:val="00BE3B8F"/>
    <w:rsid w:val="00BE3BDE"/>
    <w:rsid w:val="00BF3165"/>
    <w:rsid w:val="00BF3490"/>
    <w:rsid w:val="00BF3DCE"/>
    <w:rsid w:val="00BF55BB"/>
    <w:rsid w:val="00BF5A4C"/>
    <w:rsid w:val="00BF647E"/>
    <w:rsid w:val="00BF69DA"/>
    <w:rsid w:val="00BF72C9"/>
    <w:rsid w:val="00C013B3"/>
    <w:rsid w:val="00C015EA"/>
    <w:rsid w:val="00C01BAD"/>
    <w:rsid w:val="00C0299F"/>
    <w:rsid w:val="00C029C7"/>
    <w:rsid w:val="00C03200"/>
    <w:rsid w:val="00C04190"/>
    <w:rsid w:val="00C05F6E"/>
    <w:rsid w:val="00C10193"/>
    <w:rsid w:val="00C117A5"/>
    <w:rsid w:val="00C12C46"/>
    <w:rsid w:val="00C143F4"/>
    <w:rsid w:val="00C15AA5"/>
    <w:rsid w:val="00C15BAD"/>
    <w:rsid w:val="00C15BDF"/>
    <w:rsid w:val="00C17B07"/>
    <w:rsid w:val="00C20588"/>
    <w:rsid w:val="00C20E6E"/>
    <w:rsid w:val="00C2170D"/>
    <w:rsid w:val="00C225D0"/>
    <w:rsid w:val="00C23820"/>
    <w:rsid w:val="00C238E0"/>
    <w:rsid w:val="00C23916"/>
    <w:rsid w:val="00C23E82"/>
    <w:rsid w:val="00C24810"/>
    <w:rsid w:val="00C255EB"/>
    <w:rsid w:val="00C25C0B"/>
    <w:rsid w:val="00C26997"/>
    <w:rsid w:val="00C26A45"/>
    <w:rsid w:val="00C30000"/>
    <w:rsid w:val="00C30F8A"/>
    <w:rsid w:val="00C315BF"/>
    <w:rsid w:val="00C31831"/>
    <w:rsid w:val="00C323C1"/>
    <w:rsid w:val="00C32764"/>
    <w:rsid w:val="00C33340"/>
    <w:rsid w:val="00C3355E"/>
    <w:rsid w:val="00C34096"/>
    <w:rsid w:val="00C36427"/>
    <w:rsid w:val="00C37845"/>
    <w:rsid w:val="00C40659"/>
    <w:rsid w:val="00C426F9"/>
    <w:rsid w:val="00C42EA0"/>
    <w:rsid w:val="00C43DEC"/>
    <w:rsid w:val="00C43FC3"/>
    <w:rsid w:val="00C446BA"/>
    <w:rsid w:val="00C44CBE"/>
    <w:rsid w:val="00C44EA8"/>
    <w:rsid w:val="00C47213"/>
    <w:rsid w:val="00C474B1"/>
    <w:rsid w:val="00C502C1"/>
    <w:rsid w:val="00C50A5A"/>
    <w:rsid w:val="00C52CF7"/>
    <w:rsid w:val="00C535D8"/>
    <w:rsid w:val="00C53A55"/>
    <w:rsid w:val="00C53D57"/>
    <w:rsid w:val="00C53F09"/>
    <w:rsid w:val="00C55E72"/>
    <w:rsid w:val="00C55EF4"/>
    <w:rsid w:val="00C568F9"/>
    <w:rsid w:val="00C56D7D"/>
    <w:rsid w:val="00C60735"/>
    <w:rsid w:val="00C61CE2"/>
    <w:rsid w:val="00C629A0"/>
    <w:rsid w:val="00C62BBD"/>
    <w:rsid w:val="00C63B51"/>
    <w:rsid w:val="00C63C9B"/>
    <w:rsid w:val="00C64057"/>
    <w:rsid w:val="00C64976"/>
    <w:rsid w:val="00C6497A"/>
    <w:rsid w:val="00C64D8A"/>
    <w:rsid w:val="00C6524C"/>
    <w:rsid w:val="00C65FE4"/>
    <w:rsid w:val="00C70486"/>
    <w:rsid w:val="00C70F47"/>
    <w:rsid w:val="00C71CC2"/>
    <w:rsid w:val="00C71F49"/>
    <w:rsid w:val="00C72CCE"/>
    <w:rsid w:val="00C7479B"/>
    <w:rsid w:val="00C74873"/>
    <w:rsid w:val="00C75A1B"/>
    <w:rsid w:val="00C76A50"/>
    <w:rsid w:val="00C80DB5"/>
    <w:rsid w:val="00C81350"/>
    <w:rsid w:val="00C8326B"/>
    <w:rsid w:val="00C833B4"/>
    <w:rsid w:val="00C8347A"/>
    <w:rsid w:val="00C838D4"/>
    <w:rsid w:val="00C84C7F"/>
    <w:rsid w:val="00C8521F"/>
    <w:rsid w:val="00C8571C"/>
    <w:rsid w:val="00C859D6"/>
    <w:rsid w:val="00C864A4"/>
    <w:rsid w:val="00C86CA7"/>
    <w:rsid w:val="00C93B3E"/>
    <w:rsid w:val="00C93CC4"/>
    <w:rsid w:val="00C950BF"/>
    <w:rsid w:val="00C950FD"/>
    <w:rsid w:val="00CA013E"/>
    <w:rsid w:val="00CA1C60"/>
    <w:rsid w:val="00CA44C7"/>
    <w:rsid w:val="00CA6108"/>
    <w:rsid w:val="00CA72ED"/>
    <w:rsid w:val="00CB1012"/>
    <w:rsid w:val="00CB120F"/>
    <w:rsid w:val="00CB135C"/>
    <w:rsid w:val="00CB1FBE"/>
    <w:rsid w:val="00CB23C2"/>
    <w:rsid w:val="00CB6841"/>
    <w:rsid w:val="00CB6D34"/>
    <w:rsid w:val="00CB6FFB"/>
    <w:rsid w:val="00CB78FD"/>
    <w:rsid w:val="00CC0898"/>
    <w:rsid w:val="00CC1091"/>
    <w:rsid w:val="00CC2E1A"/>
    <w:rsid w:val="00CC36F7"/>
    <w:rsid w:val="00CC371B"/>
    <w:rsid w:val="00CC3A4C"/>
    <w:rsid w:val="00CC3BB8"/>
    <w:rsid w:val="00CC4A3F"/>
    <w:rsid w:val="00CC5F50"/>
    <w:rsid w:val="00CC6490"/>
    <w:rsid w:val="00CC6696"/>
    <w:rsid w:val="00CC6BB8"/>
    <w:rsid w:val="00CC7253"/>
    <w:rsid w:val="00CC72E2"/>
    <w:rsid w:val="00CD1A7F"/>
    <w:rsid w:val="00CD2D1E"/>
    <w:rsid w:val="00CD3586"/>
    <w:rsid w:val="00CD567B"/>
    <w:rsid w:val="00CE20FA"/>
    <w:rsid w:val="00CE2202"/>
    <w:rsid w:val="00CE4A0D"/>
    <w:rsid w:val="00CE4D1A"/>
    <w:rsid w:val="00CE5249"/>
    <w:rsid w:val="00CE5DD0"/>
    <w:rsid w:val="00CE64CB"/>
    <w:rsid w:val="00CF0A0B"/>
    <w:rsid w:val="00CF16D0"/>
    <w:rsid w:val="00CF1770"/>
    <w:rsid w:val="00CF2240"/>
    <w:rsid w:val="00CF2AF0"/>
    <w:rsid w:val="00CF3437"/>
    <w:rsid w:val="00CF4E45"/>
    <w:rsid w:val="00CF7A49"/>
    <w:rsid w:val="00D00C3D"/>
    <w:rsid w:val="00D01EBE"/>
    <w:rsid w:val="00D0271A"/>
    <w:rsid w:val="00D027AE"/>
    <w:rsid w:val="00D034C4"/>
    <w:rsid w:val="00D035D5"/>
    <w:rsid w:val="00D04FA8"/>
    <w:rsid w:val="00D10348"/>
    <w:rsid w:val="00D103D4"/>
    <w:rsid w:val="00D10F8F"/>
    <w:rsid w:val="00D11F70"/>
    <w:rsid w:val="00D15A94"/>
    <w:rsid w:val="00D15ED7"/>
    <w:rsid w:val="00D2066E"/>
    <w:rsid w:val="00D20757"/>
    <w:rsid w:val="00D20F0A"/>
    <w:rsid w:val="00D21FB5"/>
    <w:rsid w:val="00D2304E"/>
    <w:rsid w:val="00D247BE"/>
    <w:rsid w:val="00D27454"/>
    <w:rsid w:val="00D338EA"/>
    <w:rsid w:val="00D34596"/>
    <w:rsid w:val="00D36433"/>
    <w:rsid w:val="00D36B14"/>
    <w:rsid w:val="00D37AE0"/>
    <w:rsid w:val="00D37F18"/>
    <w:rsid w:val="00D400E3"/>
    <w:rsid w:val="00D410FE"/>
    <w:rsid w:val="00D415E3"/>
    <w:rsid w:val="00D42454"/>
    <w:rsid w:val="00D4295E"/>
    <w:rsid w:val="00D42B21"/>
    <w:rsid w:val="00D4354B"/>
    <w:rsid w:val="00D43E6C"/>
    <w:rsid w:val="00D45800"/>
    <w:rsid w:val="00D45E79"/>
    <w:rsid w:val="00D46DD1"/>
    <w:rsid w:val="00D4765C"/>
    <w:rsid w:val="00D50E6A"/>
    <w:rsid w:val="00D511DD"/>
    <w:rsid w:val="00D51DA2"/>
    <w:rsid w:val="00D536B9"/>
    <w:rsid w:val="00D53736"/>
    <w:rsid w:val="00D55300"/>
    <w:rsid w:val="00D56CBB"/>
    <w:rsid w:val="00D6007E"/>
    <w:rsid w:val="00D60209"/>
    <w:rsid w:val="00D6070C"/>
    <w:rsid w:val="00D607AD"/>
    <w:rsid w:val="00D60A04"/>
    <w:rsid w:val="00D619B4"/>
    <w:rsid w:val="00D63C67"/>
    <w:rsid w:val="00D63D72"/>
    <w:rsid w:val="00D642E3"/>
    <w:rsid w:val="00D64F40"/>
    <w:rsid w:val="00D657A5"/>
    <w:rsid w:val="00D6682F"/>
    <w:rsid w:val="00D66911"/>
    <w:rsid w:val="00D66BE1"/>
    <w:rsid w:val="00D71433"/>
    <w:rsid w:val="00D71DEB"/>
    <w:rsid w:val="00D7219D"/>
    <w:rsid w:val="00D73384"/>
    <w:rsid w:val="00D73DB3"/>
    <w:rsid w:val="00D75653"/>
    <w:rsid w:val="00D76D1B"/>
    <w:rsid w:val="00D7762A"/>
    <w:rsid w:val="00D8167A"/>
    <w:rsid w:val="00D85767"/>
    <w:rsid w:val="00D8614F"/>
    <w:rsid w:val="00D86AA7"/>
    <w:rsid w:val="00D87D86"/>
    <w:rsid w:val="00D91D11"/>
    <w:rsid w:val="00D91FF7"/>
    <w:rsid w:val="00D93CB0"/>
    <w:rsid w:val="00D952E9"/>
    <w:rsid w:val="00D956E4"/>
    <w:rsid w:val="00D96939"/>
    <w:rsid w:val="00D9757B"/>
    <w:rsid w:val="00D97A78"/>
    <w:rsid w:val="00DA048C"/>
    <w:rsid w:val="00DA0B26"/>
    <w:rsid w:val="00DA1016"/>
    <w:rsid w:val="00DA22AC"/>
    <w:rsid w:val="00DA3911"/>
    <w:rsid w:val="00DA4F31"/>
    <w:rsid w:val="00DA66E5"/>
    <w:rsid w:val="00DA6B2E"/>
    <w:rsid w:val="00DA7572"/>
    <w:rsid w:val="00DA768B"/>
    <w:rsid w:val="00DA7A0E"/>
    <w:rsid w:val="00DA7B86"/>
    <w:rsid w:val="00DB179B"/>
    <w:rsid w:val="00DB32D8"/>
    <w:rsid w:val="00DB3523"/>
    <w:rsid w:val="00DB36F0"/>
    <w:rsid w:val="00DB4079"/>
    <w:rsid w:val="00DB42FE"/>
    <w:rsid w:val="00DB6503"/>
    <w:rsid w:val="00DB70BF"/>
    <w:rsid w:val="00DC0EC4"/>
    <w:rsid w:val="00DC1230"/>
    <w:rsid w:val="00DC289A"/>
    <w:rsid w:val="00DC2B94"/>
    <w:rsid w:val="00DC2D77"/>
    <w:rsid w:val="00DC41AF"/>
    <w:rsid w:val="00DC5112"/>
    <w:rsid w:val="00DC659D"/>
    <w:rsid w:val="00DC6A3C"/>
    <w:rsid w:val="00DC6D24"/>
    <w:rsid w:val="00DC6F61"/>
    <w:rsid w:val="00DD17EF"/>
    <w:rsid w:val="00DD20C4"/>
    <w:rsid w:val="00DD2BA5"/>
    <w:rsid w:val="00DD44A8"/>
    <w:rsid w:val="00DD55A6"/>
    <w:rsid w:val="00DD5798"/>
    <w:rsid w:val="00DE25CE"/>
    <w:rsid w:val="00DE4E44"/>
    <w:rsid w:val="00DE518F"/>
    <w:rsid w:val="00DE7FDD"/>
    <w:rsid w:val="00DF0DDE"/>
    <w:rsid w:val="00DF227F"/>
    <w:rsid w:val="00DF5C87"/>
    <w:rsid w:val="00DF7277"/>
    <w:rsid w:val="00E009B0"/>
    <w:rsid w:val="00E01AB8"/>
    <w:rsid w:val="00E01CF7"/>
    <w:rsid w:val="00E01E92"/>
    <w:rsid w:val="00E03853"/>
    <w:rsid w:val="00E03CCF"/>
    <w:rsid w:val="00E05067"/>
    <w:rsid w:val="00E054F1"/>
    <w:rsid w:val="00E057AD"/>
    <w:rsid w:val="00E0617B"/>
    <w:rsid w:val="00E0776D"/>
    <w:rsid w:val="00E07F3D"/>
    <w:rsid w:val="00E10715"/>
    <w:rsid w:val="00E12E2D"/>
    <w:rsid w:val="00E140A1"/>
    <w:rsid w:val="00E2018F"/>
    <w:rsid w:val="00E217EB"/>
    <w:rsid w:val="00E22823"/>
    <w:rsid w:val="00E22CCC"/>
    <w:rsid w:val="00E24561"/>
    <w:rsid w:val="00E24A44"/>
    <w:rsid w:val="00E25B51"/>
    <w:rsid w:val="00E25BC4"/>
    <w:rsid w:val="00E2654B"/>
    <w:rsid w:val="00E266B4"/>
    <w:rsid w:val="00E2671C"/>
    <w:rsid w:val="00E27383"/>
    <w:rsid w:val="00E27E00"/>
    <w:rsid w:val="00E30F37"/>
    <w:rsid w:val="00E3167D"/>
    <w:rsid w:val="00E319E8"/>
    <w:rsid w:val="00E31A69"/>
    <w:rsid w:val="00E32375"/>
    <w:rsid w:val="00E329EA"/>
    <w:rsid w:val="00E32AD5"/>
    <w:rsid w:val="00E33CBD"/>
    <w:rsid w:val="00E33E82"/>
    <w:rsid w:val="00E34046"/>
    <w:rsid w:val="00E35332"/>
    <w:rsid w:val="00E35611"/>
    <w:rsid w:val="00E36DF5"/>
    <w:rsid w:val="00E40840"/>
    <w:rsid w:val="00E416B9"/>
    <w:rsid w:val="00E422E4"/>
    <w:rsid w:val="00E4267B"/>
    <w:rsid w:val="00E437FE"/>
    <w:rsid w:val="00E4431F"/>
    <w:rsid w:val="00E44E74"/>
    <w:rsid w:val="00E46454"/>
    <w:rsid w:val="00E46A55"/>
    <w:rsid w:val="00E46E07"/>
    <w:rsid w:val="00E4774B"/>
    <w:rsid w:val="00E502A3"/>
    <w:rsid w:val="00E504C1"/>
    <w:rsid w:val="00E505D2"/>
    <w:rsid w:val="00E50E2D"/>
    <w:rsid w:val="00E540A1"/>
    <w:rsid w:val="00E54ED1"/>
    <w:rsid w:val="00E55DC6"/>
    <w:rsid w:val="00E56CA1"/>
    <w:rsid w:val="00E57C80"/>
    <w:rsid w:val="00E57D8F"/>
    <w:rsid w:val="00E608E1"/>
    <w:rsid w:val="00E60912"/>
    <w:rsid w:val="00E60958"/>
    <w:rsid w:val="00E628C3"/>
    <w:rsid w:val="00E63D7B"/>
    <w:rsid w:val="00E65740"/>
    <w:rsid w:val="00E659A8"/>
    <w:rsid w:val="00E66838"/>
    <w:rsid w:val="00E679FF"/>
    <w:rsid w:val="00E67FD3"/>
    <w:rsid w:val="00E70814"/>
    <w:rsid w:val="00E7151F"/>
    <w:rsid w:val="00E7692A"/>
    <w:rsid w:val="00E76F0D"/>
    <w:rsid w:val="00E77F62"/>
    <w:rsid w:val="00E80EE7"/>
    <w:rsid w:val="00E82DF1"/>
    <w:rsid w:val="00E84289"/>
    <w:rsid w:val="00E842B0"/>
    <w:rsid w:val="00E84E9C"/>
    <w:rsid w:val="00E86062"/>
    <w:rsid w:val="00E873DB"/>
    <w:rsid w:val="00E87A79"/>
    <w:rsid w:val="00E87F07"/>
    <w:rsid w:val="00E90150"/>
    <w:rsid w:val="00E905A1"/>
    <w:rsid w:val="00E91329"/>
    <w:rsid w:val="00E91A3E"/>
    <w:rsid w:val="00E92773"/>
    <w:rsid w:val="00E93301"/>
    <w:rsid w:val="00E935FE"/>
    <w:rsid w:val="00E93B81"/>
    <w:rsid w:val="00E945C4"/>
    <w:rsid w:val="00E95BC2"/>
    <w:rsid w:val="00E968F8"/>
    <w:rsid w:val="00E973CA"/>
    <w:rsid w:val="00EA12B6"/>
    <w:rsid w:val="00EA3364"/>
    <w:rsid w:val="00EA7D79"/>
    <w:rsid w:val="00EA7EF0"/>
    <w:rsid w:val="00EB1600"/>
    <w:rsid w:val="00EB230A"/>
    <w:rsid w:val="00EB2B89"/>
    <w:rsid w:val="00EB2C56"/>
    <w:rsid w:val="00EB3149"/>
    <w:rsid w:val="00EB6A82"/>
    <w:rsid w:val="00EC097F"/>
    <w:rsid w:val="00EC18F9"/>
    <w:rsid w:val="00EC4AF4"/>
    <w:rsid w:val="00EC5702"/>
    <w:rsid w:val="00EC5DBC"/>
    <w:rsid w:val="00EC6A21"/>
    <w:rsid w:val="00EC7358"/>
    <w:rsid w:val="00ED297B"/>
    <w:rsid w:val="00ED2C86"/>
    <w:rsid w:val="00ED33E3"/>
    <w:rsid w:val="00ED3D39"/>
    <w:rsid w:val="00ED3E38"/>
    <w:rsid w:val="00ED4644"/>
    <w:rsid w:val="00ED5E3C"/>
    <w:rsid w:val="00ED5EA6"/>
    <w:rsid w:val="00ED754F"/>
    <w:rsid w:val="00ED7D19"/>
    <w:rsid w:val="00ED7DEB"/>
    <w:rsid w:val="00ED7F09"/>
    <w:rsid w:val="00EE06F0"/>
    <w:rsid w:val="00EE0784"/>
    <w:rsid w:val="00EE1B24"/>
    <w:rsid w:val="00EE3634"/>
    <w:rsid w:val="00EE4D21"/>
    <w:rsid w:val="00EE50F6"/>
    <w:rsid w:val="00EE73E0"/>
    <w:rsid w:val="00EE7B3E"/>
    <w:rsid w:val="00EE7C07"/>
    <w:rsid w:val="00EE7DE4"/>
    <w:rsid w:val="00EF0C98"/>
    <w:rsid w:val="00EF0F34"/>
    <w:rsid w:val="00EF1153"/>
    <w:rsid w:val="00EF34AE"/>
    <w:rsid w:val="00EF35A3"/>
    <w:rsid w:val="00EF474C"/>
    <w:rsid w:val="00EF66B6"/>
    <w:rsid w:val="00EF738C"/>
    <w:rsid w:val="00EF7469"/>
    <w:rsid w:val="00EF7C2E"/>
    <w:rsid w:val="00F01313"/>
    <w:rsid w:val="00F0266E"/>
    <w:rsid w:val="00F02E9C"/>
    <w:rsid w:val="00F031B3"/>
    <w:rsid w:val="00F035B9"/>
    <w:rsid w:val="00F04EB8"/>
    <w:rsid w:val="00F069C0"/>
    <w:rsid w:val="00F06BF7"/>
    <w:rsid w:val="00F06C03"/>
    <w:rsid w:val="00F13265"/>
    <w:rsid w:val="00F16EE3"/>
    <w:rsid w:val="00F172C7"/>
    <w:rsid w:val="00F17598"/>
    <w:rsid w:val="00F17765"/>
    <w:rsid w:val="00F205EE"/>
    <w:rsid w:val="00F2095D"/>
    <w:rsid w:val="00F22E0F"/>
    <w:rsid w:val="00F23E16"/>
    <w:rsid w:val="00F242E5"/>
    <w:rsid w:val="00F2518F"/>
    <w:rsid w:val="00F26437"/>
    <w:rsid w:val="00F26FE3"/>
    <w:rsid w:val="00F2738B"/>
    <w:rsid w:val="00F278A7"/>
    <w:rsid w:val="00F27C3D"/>
    <w:rsid w:val="00F27D5D"/>
    <w:rsid w:val="00F27E9D"/>
    <w:rsid w:val="00F302DD"/>
    <w:rsid w:val="00F31B11"/>
    <w:rsid w:val="00F32777"/>
    <w:rsid w:val="00F33CEA"/>
    <w:rsid w:val="00F34D75"/>
    <w:rsid w:val="00F3501B"/>
    <w:rsid w:val="00F35D27"/>
    <w:rsid w:val="00F36039"/>
    <w:rsid w:val="00F37304"/>
    <w:rsid w:val="00F42202"/>
    <w:rsid w:val="00F42486"/>
    <w:rsid w:val="00F43236"/>
    <w:rsid w:val="00F43835"/>
    <w:rsid w:val="00F450CE"/>
    <w:rsid w:val="00F45C33"/>
    <w:rsid w:val="00F469BB"/>
    <w:rsid w:val="00F469BD"/>
    <w:rsid w:val="00F47D38"/>
    <w:rsid w:val="00F51357"/>
    <w:rsid w:val="00F5143B"/>
    <w:rsid w:val="00F51589"/>
    <w:rsid w:val="00F517B2"/>
    <w:rsid w:val="00F51E31"/>
    <w:rsid w:val="00F532B2"/>
    <w:rsid w:val="00F53361"/>
    <w:rsid w:val="00F53629"/>
    <w:rsid w:val="00F539C4"/>
    <w:rsid w:val="00F53BC9"/>
    <w:rsid w:val="00F5792F"/>
    <w:rsid w:val="00F605DF"/>
    <w:rsid w:val="00F6080D"/>
    <w:rsid w:val="00F60D0C"/>
    <w:rsid w:val="00F616AE"/>
    <w:rsid w:val="00F6259E"/>
    <w:rsid w:val="00F62DAF"/>
    <w:rsid w:val="00F63BFB"/>
    <w:rsid w:val="00F64F91"/>
    <w:rsid w:val="00F67A3B"/>
    <w:rsid w:val="00F703BC"/>
    <w:rsid w:val="00F7140F"/>
    <w:rsid w:val="00F729AC"/>
    <w:rsid w:val="00F73E2F"/>
    <w:rsid w:val="00F750A5"/>
    <w:rsid w:val="00F755F7"/>
    <w:rsid w:val="00F76466"/>
    <w:rsid w:val="00F767CA"/>
    <w:rsid w:val="00F768C1"/>
    <w:rsid w:val="00F77C62"/>
    <w:rsid w:val="00F77D57"/>
    <w:rsid w:val="00F820FC"/>
    <w:rsid w:val="00F840F3"/>
    <w:rsid w:val="00F85F2A"/>
    <w:rsid w:val="00F870B2"/>
    <w:rsid w:val="00F8712B"/>
    <w:rsid w:val="00F91F17"/>
    <w:rsid w:val="00F93611"/>
    <w:rsid w:val="00F94740"/>
    <w:rsid w:val="00F94C2C"/>
    <w:rsid w:val="00F9533D"/>
    <w:rsid w:val="00F9667D"/>
    <w:rsid w:val="00F9681A"/>
    <w:rsid w:val="00F96EB3"/>
    <w:rsid w:val="00F97389"/>
    <w:rsid w:val="00F976E0"/>
    <w:rsid w:val="00FA0C17"/>
    <w:rsid w:val="00FA1A58"/>
    <w:rsid w:val="00FA3A84"/>
    <w:rsid w:val="00FA5EF5"/>
    <w:rsid w:val="00FA7443"/>
    <w:rsid w:val="00FA7470"/>
    <w:rsid w:val="00FB0239"/>
    <w:rsid w:val="00FB0975"/>
    <w:rsid w:val="00FB3929"/>
    <w:rsid w:val="00FB3F36"/>
    <w:rsid w:val="00FB45B0"/>
    <w:rsid w:val="00FB49C7"/>
    <w:rsid w:val="00FB4C22"/>
    <w:rsid w:val="00FB4FB2"/>
    <w:rsid w:val="00FB6881"/>
    <w:rsid w:val="00FB6D79"/>
    <w:rsid w:val="00FC0C06"/>
    <w:rsid w:val="00FC0DCF"/>
    <w:rsid w:val="00FC10AD"/>
    <w:rsid w:val="00FC171F"/>
    <w:rsid w:val="00FC1AB7"/>
    <w:rsid w:val="00FC361B"/>
    <w:rsid w:val="00FC39BE"/>
    <w:rsid w:val="00FC717F"/>
    <w:rsid w:val="00FD2C08"/>
    <w:rsid w:val="00FD44EA"/>
    <w:rsid w:val="00FD45D6"/>
    <w:rsid w:val="00FD4D0A"/>
    <w:rsid w:val="00FD72ED"/>
    <w:rsid w:val="00FD7776"/>
    <w:rsid w:val="00FD790A"/>
    <w:rsid w:val="00FD794A"/>
    <w:rsid w:val="00FE276B"/>
    <w:rsid w:val="00FE3238"/>
    <w:rsid w:val="00FE36C1"/>
    <w:rsid w:val="00FE3EAC"/>
    <w:rsid w:val="00FE484E"/>
    <w:rsid w:val="00FE4D1C"/>
    <w:rsid w:val="00FE638C"/>
    <w:rsid w:val="00FE743D"/>
    <w:rsid w:val="00FF015E"/>
    <w:rsid w:val="00FF0EB3"/>
    <w:rsid w:val="00FF10D3"/>
    <w:rsid w:val="00FF1149"/>
    <w:rsid w:val="00FF2695"/>
    <w:rsid w:val="00FF3B0D"/>
    <w:rsid w:val="00FF4CE5"/>
    <w:rsid w:val="00FF512B"/>
    <w:rsid w:val="00FF64C0"/>
    <w:rsid w:val="00FF6F57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96AE0"/>
  <w15:docId w15:val="{E70B82C0-34BE-4AD5-9B3D-D3717C33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183"/>
    <w:rPr>
      <w:rFonts w:ascii="Calibri" w:eastAsia="Calibri" w:hAnsi="Calibri" w:cs="Calibri"/>
      <w:color w:val="000000"/>
      <w:lang w:val="en-US"/>
    </w:rPr>
  </w:style>
  <w:style w:type="paragraph" w:styleId="Titlu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Titlu1Caracter"/>
    <w:uiPriority w:val="9"/>
    <w:qFormat/>
    <w:rsid w:val="00626B24"/>
    <w:pPr>
      <w:keepNext/>
      <w:keepLines/>
      <w:spacing w:before="480" w:after="0" w:line="276" w:lineRule="auto"/>
      <w:outlineLvl w:val="0"/>
    </w:pPr>
    <w:rPr>
      <w:rFonts w:eastAsiaTheme="majorEastAsia" w:cstheme="majorBidi"/>
      <w:b/>
      <w:bCs/>
      <w:szCs w:val="28"/>
    </w:rPr>
  </w:style>
  <w:style w:type="paragraph" w:styleId="Titlu2">
    <w:name w:val="heading 2"/>
    <w:aliases w:val="Attribute Heading 2 Char,heading 2 Char,Heading 2 Hidden Char,Attribute Heading 2,Heading 2 Hidden,H2,Chapter Number/Appendix Letter,chn,Headline 2,h2,2,headi,heading2,h22,21,l2,kopregel 2,head 2,header2,head 21,heade,heading 2,header"/>
    <w:basedOn w:val="Normal"/>
    <w:next w:val="Normal"/>
    <w:link w:val="Titlu2Caracter"/>
    <w:unhideWhenUsed/>
    <w:qFormat/>
    <w:rsid w:val="00626B24"/>
    <w:pPr>
      <w:keepNext/>
      <w:keepLines/>
      <w:numPr>
        <w:ilvl w:val="1"/>
        <w:numId w:val="2"/>
      </w:numPr>
      <w:spacing w:before="200" w:after="0" w:line="276" w:lineRule="auto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Titlu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Titlu3Caracter"/>
    <w:uiPriority w:val="9"/>
    <w:unhideWhenUsed/>
    <w:qFormat/>
    <w:rsid w:val="00626B24"/>
    <w:pPr>
      <w:keepNext/>
      <w:keepLines/>
      <w:numPr>
        <w:ilvl w:val="2"/>
        <w:numId w:val="2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lu4">
    <w:name w:val="heading 4"/>
    <w:aliases w:val="H4"/>
    <w:basedOn w:val="Normal"/>
    <w:next w:val="Normal"/>
    <w:link w:val="Titlu4Caracter"/>
    <w:uiPriority w:val="9"/>
    <w:unhideWhenUsed/>
    <w:qFormat/>
    <w:rsid w:val="00626B24"/>
    <w:pPr>
      <w:keepNext/>
      <w:keepLines/>
      <w:numPr>
        <w:ilvl w:val="3"/>
        <w:numId w:val="2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626B24"/>
    <w:pPr>
      <w:keepNext/>
      <w:keepLines/>
      <w:numPr>
        <w:ilvl w:val="4"/>
        <w:numId w:val="2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626B24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lu7">
    <w:name w:val="heading 7"/>
    <w:aliases w:val="Heading 7 (do not use)"/>
    <w:basedOn w:val="Normal"/>
    <w:next w:val="Normal"/>
    <w:link w:val="Titlu7Caracter"/>
    <w:uiPriority w:val="9"/>
    <w:unhideWhenUsed/>
    <w:qFormat/>
    <w:rsid w:val="00626B24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aliases w:val="Heading 8 (do not use)"/>
    <w:basedOn w:val="Normal"/>
    <w:next w:val="Normal"/>
    <w:link w:val="Titlu8Caracter"/>
    <w:uiPriority w:val="9"/>
    <w:unhideWhenUsed/>
    <w:qFormat/>
    <w:rsid w:val="00626B24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lu9">
    <w:name w:val="heading 9"/>
    <w:aliases w:val="Heading 9 (do not use)"/>
    <w:basedOn w:val="Normal"/>
    <w:next w:val="Normal"/>
    <w:link w:val="Titlu9Caracter"/>
    <w:unhideWhenUsed/>
    <w:qFormat/>
    <w:rsid w:val="00626B24"/>
    <w:pPr>
      <w:keepNext/>
      <w:keepLines/>
      <w:numPr>
        <w:ilvl w:val="8"/>
        <w:numId w:val="2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4D0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uiPriority w:val="99"/>
    <w:unhideWhenUsed/>
    <w:rsid w:val="001504ED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1504ED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unhideWhenUsed/>
    <w:rsid w:val="001504ED"/>
    <w:rPr>
      <w:vertAlign w:val="superscript"/>
    </w:rPr>
  </w:style>
  <w:style w:type="paragraph" w:styleId="Listparagraf">
    <w:name w:val="List Paragraph"/>
    <w:aliases w:val="Forth level,Numbered List,lp1,Heading x1,Lettre d'introduction,1st level - Bullet List Paragraph,Paragrafo elenco,Heading 2_sj,Lijstalinea,Numbered Para 1,Dot pt,List Paragraph Char Char Char,Indicator Text,Bullet 1,Bullet Points,body 2"/>
    <w:basedOn w:val="Normal"/>
    <w:link w:val="ListparagrafCaracter"/>
    <w:uiPriority w:val="34"/>
    <w:qFormat/>
    <w:rsid w:val="00A2149E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2D17F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2D17F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2D17F7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D17F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D17F7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D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D17F7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nhideWhenUsed/>
    <w:rsid w:val="00733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733FDD"/>
  </w:style>
  <w:style w:type="paragraph" w:styleId="Subsol">
    <w:name w:val="footer"/>
    <w:basedOn w:val="Normal"/>
    <w:link w:val="SubsolCaracter"/>
    <w:unhideWhenUsed/>
    <w:rsid w:val="00733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733FDD"/>
  </w:style>
  <w:style w:type="character" w:customStyle="1" w:styleId="Titlu1Caracter">
    <w:name w:val="Titlu 1 Caracter"/>
    <w:aliases w:val="1 Caracter,Part Caracter,Chapter Heading Caracter,Section Heading Caracter,Attribute Heading 1 Caracter,Headline 1 Caracter,Titre1 Caracter,h1 Caracter,Hoofdstuk Caracter,A MAJOR/BOLD Caracter,t1 Caracter,Titolo capitolo Caracter"/>
    <w:basedOn w:val="Fontdeparagrafimplicit"/>
    <w:link w:val="Titlu1"/>
    <w:uiPriority w:val="9"/>
    <w:rsid w:val="00626B24"/>
    <w:rPr>
      <w:rFonts w:eastAsiaTheme="majorEastAsia" w:cstheme="majorBidi"/>
      <w:b/>
      <w:bCs/>
      <w:szCs w:val="28"/>
    </w:rPr>
  </w:style>
  <w:style w:type="character" w:customStyle="1" w:styleId="Titlu2Caracter">
    <w:name w:val="Titlu 2 Caracter"/>
    <w:aliases w:val="Attribute Heading 2 Char Caracter,heading 2 Char Caracter,Heading 2 Hidden Char Caracter,Attribute Heading 2 Caracter,Heading 2 Hidden Caracter,H2 Caracter,Chapter Number/Appendix Letter Caracter,chn Caracter,Headline 2 Caracter"/>
    <w:basedOn w:val="Fontdeparagrafimplicit"/>
    <w:link w:val="Titlu2"/>
    <w:rsid w:val="00626B24"/>
    <w:rPr>
      <w:rFonts w:eastAsiaTheme="majorEastAsia" w:cstheme="majorBidi"/>
      <w:b/>
      <w:bCs/>
      <w:sz w:val="20"/>
      <w:szCs w:val="26"/>
    </w:rPr>
  </w:style>
  <w:style w:type="character" w:customStyle="1" w:styleId="Titlu3Caracter">
    <w:name w:val="Titlu 3 Caracter"/>
    <w:aliases w:val="Heading 3 Char1 Caracter,Heading 3 Char Char Caracter,Attribute Heading Caracter,H3 Caracter,0 Caracter,H31 Caracter,Headline 3 Caracter,h3 Caracter,h31 Caracter,h32 Caracter,3 Caracter,H31 Char Char Caracter,H32 Caracter,H311 Caracter"/>
    <w:basedOn w:val="Fontdeparagrafimplicit"/>
    <w:link w:val="Titlu3"/>
    <w:uiPriority w:val="9"/>
    <w:rsid w:val="00626B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lu4Caracter">
    <w:name w:val="Titlu 4 Caracter"/>
    <w:aliases w:val="H4 Caracter"/>
    <w:basedOn w:val="Fontdeparagrafimplicit"/>
    <w:link w:val="Titlu4"/>
    <w:uiPriority w:val="9"/>
    <w:rsid w:val="00626B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rsid w:val="00626B2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rsid w:val="00626B2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lu7Caracter">
    <w:name w:val="Titlu 7 Caracter"/>
    <w:aliases w:val="Heading 7 (do not use) Caracter"/>
    <w:basedOn w:val="Fontdeparagrafimplicit"/>
    <w:link w:val="Titlu7"/>
    <w:uiPriority w:val="9"/>
    <w:rsid w:val="00626B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aliases w:val="Heading 8 (do not use) Caracter"/>
    <w:basedOn w:val="Fontdeparagrafimplicit"/>
    <w:link w:val="Titlu8"/>
    <w:uiPriority w:val="9"/>
    <w:rsid w:val="00626B2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lu9Caracter">
    <w:name w:val="Titlu 9 Caracter"/>
    <w:aliases w:val="Heading 9 (do not use) Caracter"/>
    <w:basedOn w:val="Fontdeparagrafimplicit"/>
    <w:link w:val="Titlu9"/>
    <w:rsid w:val="00626B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uprins1">
    <w:name w:val="toc 1"/>
    <w:basedOn w:val="Normal"/>
    <w:next w:val="Normal"/>
    <w:autoRedefine/>
    <w:uiPriority w:val="39"/>
    <w:unhideWhenUsed/>
    <w:qFormat/>
    <w:rsid w:val="00626B24"/>
    <w:pPr>
      <w:spacing w:before="120" w:after="120" w:line="276" w:lineRule="auto"/>
    </w:pPr>
    <w:rPr>
      <w:b/>
      <w:bCs/>
      <w:caps/>
      <w:szCs w:val="20"/>
    </w:rPr>
  </w:style>
  <w:style w:type="paragraph" w:styleId="Cuprins2">
    <w:name w:val="toc 2"/>
    <w:basedOn w:val="Normal"/>
    <w:next w:val="Normal"/>
    <w:autoRedefine/>
    <w:uiPriority w:val="39"/>
    <w:unhideWhenUsed/>
    <w:qFormat/>
    <w:rsid w:val="00626B24"/>
    <w:pPr>
      <w:tabs>
        <w:tab w:val="left" w:pos="880"/>
        <w:tab w:val="right" w:leader="dot" w:pos="9062"/>
      </w:tabs>
      <w:spacing w:after="0" w:line="276" w:lineRule="auto"/>
      <w:ind w:left="220"/>
    </w:pPr>
    <w:rPr>
      <w:smallCaps/>
      <w:sz w:val="20"/>
      <w:szCs w:val="20"/>
    </w:rPr>
  </w:style>
  <w:style w:type="paragraph" w:styleId="Cuprins3">
    <w:name w:val="toc 3"/>
    <w:basedOn w:val="Normal"/>
    <w:next w:val="Normal"/>
    <w:autoRedefine/>
    <w:uiPriority w:val="39"/>
    <w:unhideWhenUsed/>
    <w:qFormat/>
    <w:rsid w:val="00626B24"/>
    <w:pPr>
      <w:spacing w:after="0" w:line="276" w:lineRule="auto"/>
      <w:ind w:left="440"/>
    </w:pPr>
    <w:rPr>
      <w:i/>
      <w:iCs/>
      <w:sz w:val="20"/>
      <w:szCs w:val="20"/>
    </w:rPr>
  </w:style>
  <w:style w:type="paragraph" w:styleId="Cuprins4">
    <w:name w:val="toc 4"/>
    <w:basedOn w:val="Normal"/>
    <w:next w:val="Normal"/>
    <w:autoRedefine/>
    <w:uiPriority w:val="39"/>
    <w:unhideWhenUsed/>
    <w:rsid w:val="00626B24"/>
    <w:pPr>
      <w:spacing w:after="0" w:line="276" w:lineRule="auto"/>
      <w:ind w:left="660"/>
    </w:pPr>
    <w:rPr>
      <w:sz w:val="18"/>
      <w:szCs w:val="18"/>
    </w:rPr>
  </w:style>
  <w:style w:type="paragraph" w:styleId="Cuprins5">
    <w:name w:val="toc 5"/>
    <w:basedOn w:val="Normal"/>
    <w:next w:val="Normal"/>
    <w:autoRedefine/>
    <w:uiPriority w:val="39"/>
    <w:unhideWhenUsed/>
    <w:rsid w:val="00626B24"/>
    <w:pPr>
      <w:spacing w:after="0" w:line="276" w:lineRule="auto"/>
      <w:ind w:left="880"/>
    </w:pPr>
    <w:rPr>
      <w:sz w:val="18"/>
      <w:szCs w:val="18"/>
    </w:rPr>
  </w:style>
  <w:style w:type="paragraph" w:styleId="Cuprins6">
    <w:name w:val="toc 6"/>
    <w:basedOn w:val="Normal"/>
    <w:next w:val="Normal"/>
    <w:autoRedefine/>
    <w:uiPriority w:val="39"/>
    <w:unhideWhenUsed/>
    <w:rsid w:val="00626B24"/>
    <w:pPr>
      <w:spacing w:after="0" w:line="276" w:lineRule="auto"/>
      <w:ind w:left="1100"/>
    </w:pPr>
    <w:rPr>
      <w:sz w:val="18"/>
      <w:szCs w:val="18"/>
    </w:rPr>
  </w:style>
  <w:style w:type="paragraph" w:styleId="Cuprins7">
    <w:name w:val="toc 7"/>
    <w:basedOn w:val="Normal"/>
    <w:next w:val="Normal"/>
    <w:autoRedefine/>
    <w:uiPriority w:val="39"/>
    <w:unhideWhenUsed/>
    <w:rsid w:val="00626B24"/>
    <w:pPr>
      <w:spacing w:after="0" w:line="276" w:lineRule="auto"/>
      <w:ind w:left="1320"/>
    </w:pPr>
    <w:rPr>
      <w:sz w:val="18"/>
      <w:szCs w:val="18"/>
    </w:rPr>
  </w:style>
  <w:style w:type="paragraph" w:styleId="Cuprins8">
    <w:name w:val="toc 8"/>
    <w:basedOn w:val="Normal"/>
    <w:next w:val="Normal"/>
    <w:autoRedefine/>
    <w:uiPriority w:val="39"/>
    <w:unhideWhenUsed/>
    <w:rsid w:val="00626B24"/>
    <w:pPr>
      <w:spacing w:after="0" w:line="276" w:lineRule="auto"/>
      <w:ind w:left="1540"/>
    </w:pPr>
    <w:rPr>
      <w:sz w:val="18"/>
      <w:szCs w:val="18"/>
    </w:rPr>
  </w:style>
  <w:style w:type="paragraph" w:styleId="Cuprins9">
    <w:name w:val="toc 9"/>
    <w:basedOn w:val="Normal"/>
    <w:next w:val="Normal"/>
    <w:autoRedefine/>
    <w:uiPriority w:val="39"/>
    <w:unhideWhenUsed/>
    <w:rsid w:val="00626B24"/>
    <w:pPr>
      <w:spacing w:after="0" w:line="276" w:lineRule="auto"/>
      <w:ind w:left="1760"/>
    </w:pPr>
    <w:rPr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626B2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6B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Revizuire">
    <w:name w:val="Revision"/>
    <w:hidden/>
    <w:uiPriority w:val="99"/>
    <w:semiHidden/>
    <w:rsid w:val="00626B24"/>
    <w:pPr>
      <w:spacing w:after="0" w:line="240" w:lineRule="auto"/>
    </w:p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626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626B24"/>
    <w:rPr>
      <w:rFonts w:ascii="Courier New" w:eastAsia="Times New Roman" w:hAnsi="Courier New" w:cs="Courier New"/>
      <w:sz w:val="20"/>
      <w:szCs w:val="20"/>
      <w:lang w:eastAsia="ro-RO"/>
    </w:rPr>
  </w:style>
  <w:style w:type="character" w:styleId="Textsubstituent">
    <w:name w:val="Placeholder Text"/>
    <w:basedOn w:val="Fontdeparagrafimplicit"/>
    <w:uiPriority w:val="99"/>
    <w:semiHidden/>
    <w:rsid w:val="00626B24"/>
    <w:rPr>
      <w:color w:val="808080"/>
    </w:rPr>
  </w:style>
  <w:style w:type="paragraph" w:customStyle="1" w:styleId="Body">
    <w:name w:val="Body"/>
    <w:basedOn w:val="Normal"/>
    <w:link w:val="BodyChar"/>
    <w:qFormat/>
    <w:rsid w:val="00626B24"/>
    <w:pPr>
      <w:spacing w:before="120" w:after="0" w:line="240" w:lineRule="exact"/>
      <w:jc w:val="both"/>
    </w:pPr>
    <w:rPr>
      <w:rFonts w:ascii="Trebuchet MS" w:hAnsi="Trebuchet MS" w:cs="Arial"/>
      <w:sz w:val="20"/>
      <w:szCs w:val="24"/>
    </w:rPr>
  </w:style>
  <w:style w:type="character" w:customStyle="1" w:styleId="BodyChar">
    <w:name w:val="Body Char"/>
    <w:basedOn w:val="Fontdeparagrafimplicit"/>
    <w:link w:val="Body"/>
    <w:rsid w:val="00626B24"/>
    <w:rPr>
      <w:rFonts w:ascii="Trebuchet MS" w:hAnsi="Trebuchet MS" w:cs="Arial"/>
      <w:sz w:val="20"/>
      <w:szCs w:val="24"/>
      <w:lang w:val="en-US"/>
    </w:rPr>
  </w:style>
  <w:style w:type="paragraph" w:customStyle="1" w:styleId="Bulet">
    <w:name w:val="Bulet"/>
    <w:basedOn w:val="Normal"/>
    <w:next w:val="Body"/>
    <w:link w:val="BuletChar"/>
    <w:qFormat/>
    <w:rsid w:val="00626B24"/>
    <w:pPr>
      <w:numPr>
        <w:numId w:val="3"/>
      </w:numPr>
      <w:spacing w:after="0" w:line="240" w:lineRule="exact"/>
      <w:jc w:val="both"/>
    </w:pPr>
    <w:rPr>
      <w:rFonts w:ascii="Trebuchet MS" w:hAnsi="Trebuchet MS" w:cs="Arial"/>
      <w:sz w:val="20"/>
      <w:szCs w:val="24"/>
    </w:rPr>
  </w:style>
  <w:style w:type="character" w:customStyle="1" w:styleId="BuletChar">
    <w:name w:val="Bulet Char"/>
    <w:basedOn w:val="BodyChar"/>
    <w:link w:val="Bulet"/>
    <w:rsid w:val="00626B24"/>
    <w:rPr>
      <w:rFonts w:ascii="Trebuchet MS" w:hAnsi="Trebuchet MS" w:cs="Arial"/>
      <w:sz w:val="20"/>
      <w:szCs w:val="24"/>
      <w:lang w:val="en-US"/>
    </w:rPr>
  </w:style>
  <w:style w:type="paragraph" w:customStyle="1" w:styleId="Norm">
    <w:name w:val="Norm"/>
    <w:basedOn w:val="Normal"/>
    <w:qFormat/>
    <w:rsid w:val="00626B24"/>
    <w:pPr>
      <w:framePr w:hSpace="1701" w:wrap="around" w:vAnchor="text" w:hAnchor="page" w:x="1708" w:y="1"/>
      <w:spacing w:after="0" w:line="240" w:lineRule="exact"/>
      <w:suppressOverlap/>
      <w:jc w:val="both"/>
    </w:pPr>
    <w:rPr>
      <w:rFonts w:ascii="Trebuchet MS" w:hAnsi="Trebuchet MS" w:cs="Arial"/>
      <w:sz w:val="20"/>
      <w:szCs w:val="24"/>
    </w:rPr>
  </w:style>
  <w:style w:type="character" w:styleId="Robust">
    <w:name w:val="Strong"/>
    <w:basedOn w:val="Fontdeparagrafimplicit"/>
    <w:uiPriority w:val="22"/>
    <w:qFormat/>
    <w:rsid w:val="00626B24"/>
    <w:rPr>
      <w:b/>
      <w:bCs/>
    </w:rPr>
  </w:style>
  <w:style w:type="paragraph" w:customStyle="1" w:styleId="Capitol">
    <w:name w:val="Capitol"/>
    <w:basedOn w:val="Body"/>
    <w:next w:val="Body"/>
    <w:qFormat/>
    <w:rsid w:val="00626B24"/>
    <w:pPr>
      <w:numPr>
        <w:numId w:val="4"/>
      </w:numPr>
      <w:tabs>
        <w:tab w:val="num" w:pos="360"/>
      </w:tabs>
      <w:spacing w:before="840" w:after="240" w:line="320" w:lineRule="exact"/>
      <w:ind w:left="720" w:hanging="426"/>
    </w:pPr>
    <w:rPr>
      <w:b/>
      <w:caps/>
      <w:color w:val="0070C0"/>
      <w:sz w:val="28"/>
      <w:szCs w:val="28"/>
    </w:rPr>
  </w:style>
  <w:style w:type="paragraph" w:customStyle="1" w:styleId="SubCap">
    <w:name w:val="SubCap"/>
    <w:basedOn w:val="Body"/>
    <w:next w:val="Body"/>
    <w:qFormat/>
    <w:rsid w:val="00626B24"/>
    <w:pPr>
      <w:numPr>
        <w:ilvl w:val="2"/>
        <w:numId w:val="4"/>
      </w:numPr>
      <w:tabs>
        <w:tab w:val="num" w:pos="360"/>
      </w:tabs>
      <w:spacing w:before="480" w:after="120" w:line="280" w:lineRule="exact"/>
      <w:ind w:left="2160" w:hanging="180"/>
    </w:pPr>
    <w:rPr>
      <w:b/>
      <w:color w:val="0070C0"/>
      <w:sz w:val="26"/>
      <w:szCs w:val="26"/>
    </w:rPr>
  </w:style>
  <w:style w:type="paragraph" w:customStyle="1" w:styleId="UnderCap">
    <w:name w:val="UnderCap"/>
    <w:basedOn w:val="SubCap"/>
    <w:next w:val="Body"/>
    <w:qFormat/>
    <w:rsid w:val="00626B24"/>
    <w:pPr>
      <w:numPr>
        <w:ilvl w:val="3"/>
      </w:numPr>
      <w:shd w:val="clear" w:color="auto" w:fill="FFFFFF"/>
      <w:tabs>
        <w:tab w:val="num" w:pos="360"/>
      </w:tabs>
      <w:spacing w:line="360" w:lineRule="exact"/>
      <w:ind w:left="2880" w:hanging="360"/>
    </w:pPr>
    <w:rPr>
      <w:rFonts w:eastAsia="Arial"/>
      <w:iCs/>
      <w:caps/>
      <w:sz w:val="22"/>
      <w:szCs w:val="20"/>
    </w:rPr>
  </w:style>
  <w:style w:type="paragraph" w:customStyle="1" w:styleId="StyleHeading3Heading3Char1Heading3CharCharAttributeHeadi">
    <w:name w:val="Style Heading 3Heading 3 Char1Heading 3 Char CharAttribute Headi..."/>
    <w:basedOn w:val="Titlu3"/>
    <w:rsid w:val="00626B24"/>
    <w:pPr>
      <w:keepLines w:val="0"/>
      <w:spacing w:before="60" w:after="120"/>
      <w:ind w:left="1916" w:hanging="839"/>
    </w:pPr>
    <w:rPr>
      <w:rFonts w:asciiTheme="minorHAnsi" w:eastAsiaTheme="minorHAnsi" w:hAnsiTheme="minorHAnsi" w:cstheme="minorBidi"/>
      <w:b w:val="0"/>
      <w:bCs w:val="0"/>
      <w:iCs/>
      <w:color w:val="auto"/>
      <w:sz w:val="26"/>
      <w:szCs w:val="20"/>
    </w:rPr>
  </w:style>
  <w:style w:type="character" w:customStyle="1" w:styleId="tal1">
    <w:name w:val="tal1"/>
    <w:basedOn w:val="Fontdeparagrafimplicit"/>
    <w:rsid w:val="00626B24"/>
  </w:style>
  <w:style w:type="paragraph" w:customStyle="1" w:styleId="Text2">
    <w:name w:val="Text 2"/>
    <w:basedOn w:val="Normal"/>
    <w:link w:val="Text2Char"/>
    <w:rsid w:val="00626B24"/>
    <w:pPr>
      <w:tabs>
        <w:tab w:val="left" w:pos="2161"/>
      </w:tabs>
      <w:spacing w:after="240" w:line="276" w:lineRule="auto"/>
      <w:ind w:left="1077"/>
      <w:jc w:val="both"/>
    </w:pPr>
    <w:rPr>
      <w:szCs w:val="20"/>
    </w:rPr>
  </w:style>
  <w:style w:type="character" w:customStyle="1" w:styleId="Text2Char">
    <w:name w:val="Text 2 Char"/>
    <w:link w:val="Text2"/>
    <w:rsid w:val="00626B24"/>
    <w:rPr>
      <w:szCs w:val="20"/>
    </w:rPr>
  </w:style>
  <w:style w:type="paragraph" w:customStyle="1" w:styleId="Default">
    <w:name w:val="Default"/>
    <w:rsid w:val="00626B24"/>
    <w:pPr>
      <w:autoSpaceDE w:val="0"/>
      <w:autoSpaceDN w:val="0"/>
      <w:adjustRightInd w:val="0"/>
      <w:spacing w:after="0" w:line="240" w:lineRule="auto"/>
    </w:pPr>
    <w:rPr>
      <w:rFonts w:ascii="Andes" w:hAnsi="Andes" w:cs="Andes"/>
      <w:color w:val="000000"/>
      <w:sz w:val="24"/>
      <w:szCs w:val="24"/>
    </w:rPr>
  </w:style>
  <w:style w:type="character" w:customStyle="1" w:styleId="Bodytext">
    <w:name w:val="Body text_"/>
    <w:basedOn w:val="Fontdeparagrafimplicit"/>
    <w:link w:val="BodyText10"/>
    <w:rsid w:val="00626B24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BodyText10">
    <w:name w:val="Body Text10"/>
    <w:basedOn w:val="Normal"/>
    <w:link w:val="Bodytext"/>
    <w:rsid w:val="00626B24"/>
    <w:pPr>
      <w:widowControl w:val="0"/>
      <w:shd w:val="clear" w:color="auto" w:fill="FFFFFF"/>
      <w:spacing w:after="0" w:line="0" w:lineRule="atLeast"/>
      <w:ind w:hanging="560"/>
      <w:jc w:val="center"/>
    </w:pPr>
    <w:rPr>
      <w:rFonts w:ascii="Lucida Sans Unicode" w:eastAsia="Lucida Sans Unicode" w:hAnsi="Lucida Sans Unicode" w:cs="Lucida Sans Unicode"/>
      <w:sz w:val="19"/>
      <w:szCs w:val="19"/>
    </w:rPr>
  </w:style>
  <w:style w:type="character" w:customStyle="1" w:styleId="BodytextSegoeUIBoldSpacing0pt">
    <w:name w:val="Body text + Segoe UI;Bold;Spacing 0 pt"/>
    <w:basedOn w:val="Bodytext"/>
    <w:rsid w:val="00626B24"/>
    <w:rPr>
      <w:rFonts w:ascii="Segoe UI" w:eastAsia="Segoe UI" w:hAnsi="Segoe UI" w:cs="Segoe UI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BodytextSegoeUI12ptSpacing0pt">
    <w:name w:val="Body text + Segoe UI;12 pt;Spacing 0 pt"/>
    <w:basedOn w:val="Bodytext"/>
    <w:rsid w:val="00626B24"/>
    <w:rPr>
      <w:rFonts w:ascii="Segoe UI" w:eastAsia="Segoe UI" w:hAnsi="Segoe UI" w:cs="Segoe UI"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BodyText2">
    <w:name w:val="Body Text2"/>
    <w:basedOn w:val="Normal"/>
    <w:rsid w:val="00626B24"/>
    <w:pPr>
      <w:widowControl w:val="0"/>
      <w:shd w:val="clear" w:color="auto" w:fill="FFFFFF"/>
      <w:spacing w:after="0" w:line="0" w:lineRule="atLeast"/>
      <w:ind w:hanging="360"/>
      <w:jc w:val="both"/>
    </w:pPr>
    <w:rPr>
      <w:rFonts w:ascii="Palatino Linotype" w:eastAsia="Palatino Linotype" w:hAnsi="Palatino Linotype" w:cs="Palatino Linotype"/>
      <w:spacing w:val="10"/>
      <w:sz w:val="26"/>
      <w:szCs w:val="26"/>
    </w:rPr>
  </w:style>
  <w:style w:type="character" w:customStyle="1" w:styleId="Tablecaption">
    <w:name w:val="Table caption_"/>
    <w:basedOn w:val="Fontdeparagrafimplicit"/>
    <w:link w:val="Tablecaption0"/>
    <w:rsid w:val="00626B24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626B24"/>
    <w:pPr>
      <w:widowControl w:val="0"/>
      <w:shd w:val="clear" w:color="auto" w:fill="FFFFFF"/>
      <w:spacing w:after="0" w:line="383" w:lineRule="exact"/>
      <w:jc w:val="both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BodytextArialItalic">
    <w:name w:val="Body text + Arial;Italic"/>
    <w:basedOn w:val="Bodytext"/>
    <w:rsid w:val="00626B2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paragraph" w:customStyle="1" w:styleId="Heading1EIB">
    <w:name w:val="Heading 1 EIB"/>
    <w:basedOn w:val="Titlu1"/>
    <w:autoRedefine/>
    <w:qFormat/>
    <w:rsid w:val="00626B24"/>
    <w:pPr>
      <w:keepNext w:val="0"/>
      <w:keepLines w:val="0"/>
      <w:tabs>
        <w:tab w:val="num" w:pos="360"/>
      </w:tabs>
      <w:spacing w:before="0" w:after="200"/>
      <w:ind w:left="284"/>
      <w:contextualSpacing/>
      <w:outlineLvl w:val="9"/>
    </w:pPr>
    <w:rPr>
      <w:color w:val="000000" w:themeColor="text1"/>
      <w:sz w:val="24"/>
      <w:szCs w:val="20"/>
      <w:lang w:val="en-GB"/>
    </w:rPr>
  </w:style>
  <w:style w:type="paragraph" w:customStyle="1" w:styleId="Heading2EIB">
    <w:name w:val="Heading 2 EIB"/>
    <w:basedOn w:val="Titlu2"/>
    <w:autoRedefine/>
    <w:qFormat/>
    <w:rsid w:val="00626B24"/>
    <w:pPr>
      <w:numPr>
        <w:ilvl w:val="0"/>
        <w:numId w:val="0"/>
      </w:numPr>
      <w:tabs>
        <w:tab w:val="num" w:pos="360"/>
      </w:tabs>
      <w:spacing w:before="40" w:after="120" w:line="300" w:lineRule="atLeast"/>
      <w:ind w:left="284"/>
    </w:pPr>
    <w:rPr>
      <w:color w:val="000000" w:themeColor="text1"/>
      <w:sz w:val="22"/>
      <w:lang w:val="en-GB"/>
    </w:rPr>
  </w:style>
  <w:style w:type="paragraph" w:customStyle="1" w:styleId="Heading3EIB">
    <w:name w:val="Heading 3 EIB"/>
    <w:basedOn w:val="Titlu3"/>
    <w:autoRedefine/>
    <w:qFormat/>
    <w:rsid w:val="00626B24"/>
    <w:pPr>
      <w:numPr>
        <w:ilvl w:val="0"/>
        <w:numId w:val="0"/>
      </w:numPr>
      <w:tabs>
        <w:tab w:val="num" w:pos="360"/>
      </w:tabs>
      <w:spacing w:before="120" w:after="120" w:line="300" w:lineRule="atLeast"/>
      <w:ind w:left="284"/>
    </w:pPr>
    <w:rPr>
      <w:rFonts w:asciiTheme="minorHAnsi" w:hAnsiTheme="minorHAnsi"/>
      <w:bCs w:val="0"/>
      <w:color w:val="000000" w:themeColor="text1"/>
      <w:szCs w:val="24"/>
      <w:lang w:val="en-GB"/>
    </w:rPr>
  </w:style>
  <w:style w:type="character" w:customStyle="1" w:styleId="ListparagrafCaracter">
    <w:name w:val="Listă paragraf Caracter"/>
    <w:aliases w:val="Forth level Caracter,Numbered List Caracter,lp1 Caracter,Heading x1 Caracter,Lettre d'introduction Caracter,1st level - Bullet List Paragraph Caracter,Paragrafo elenco Caracter,Heading 2_sj Caracter,Lijstalinea Caracter"/>
    <w:link w:val="Listparagraf"/>
    <w:uiPriority w:val="34"/>
    <w:locked/>
    <w:rsid w:val="00626B24"/>
  </w:style>
  <w:style w:type="character" w:customStyle="1" w:styleId="A16">
    <w:name w:val="A16"/>
    <w:uiPriority w:val="99"/>
    <w:rsid w:val="00626B24"/>
    <w:rPr>
      <w:rFonts w:cs="Myriad"/>
      <w:color w:val="211D1E"/>
      <w:sz w:val="22"/>
      <w:szCs w:val="22"/>
    </w:rPr>
  </w:style>
  <w:style w:type="paragraph" w:customStyle="1" w:styleId="normalpropostasChar">
    <w:name w:val="normal_propostas Char"/>
    <w:basedOn w:val="Normal"/>
    <w:rsid w:val="00626B24"/>
    <w:pPr>
      <w:suppressAutoHyphens/>
      <w:spacing w:after="120" w:line="288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tli1">
    <w:name w:val="tli1"/>
    <w:basedOn w:val="Fontdeparagrafimplicit"/>
    <w:rsid w:val="00626B24"/>
  </w:style>
  <w:style w:type="paragraph" w:styleId="Titlucuprins">
    <w:name w:val="TOC Heading"/>
    <w:basedOn w:val="Titlu1"/>
    <w:next w:val="Normal"/>
    <w:uiPriority w:val="39"/>
    <w:semiHidden/>
    <w:unhideWhenUsed/>
    <w:qFormat/>
    <w:rsid w:val="00626B24"/>
    <w:pPr>
      <w:outlineLvl w:val="9"/>
    </w:pPr>
    <w:rPr>
      <w:rFonts w:asciiTheme="majorHAnsi" w:hAnsiTheme="majorHAnsi"/>
      <w:color w:val="2E74B5" w:themeColor="accent1" w:themeShade="BF"/>
      <w:sz w:val="28"/>
      <w:lang w:eastAsia="ja-JP"/>
    </w:rPr>
  </w:style>
  <w:style w:type="paragraph" w:customStyle="1" w:styleId="listenumrobis">
    <w:name w:val="liste numéro bis"/>
    <w:qFormat/>
    <w:rsid w:val="00626B24"/>
    <w:pPr>
      <w:numPr>
        <w:numId w:val="6"/>
      </w:numPr>
      <w:spacing w:before="240" w:after="0" w:line="240" w:lineRule="auto"/>
      <w:contextualSpacing/>
      <w:jc w:val="both"/>
    </w:pPr>
    <w:rPr>
      <w:rFonts w:ascii="Arial" w:eastAsia="Cambria" w:hAnsi="Arial" w:cs="Arial"/>
      <w:color w:val="6A5E6F"/>
      <w:sz w:val="20"/>
      <w:szCs w:val="20"/>
      <w:lang w:val="en-GB"/>
    </w:rPr>
  </w:style>
  <w:style w:type="paragraph" w:customStyle="1" w:styleId="tiret">
    <w:name w:val="tiret +"/>
    <w:qFormat/>
    <w:rsid w:val="00626B24"/>
    <w:pPr>
      <w:numPr>
        <w:numId w:val="7"/>
      </w:numPr>
      <w:spacing w:after="0" w:line="240" w:lineRule="auto"/>
      <w:contextualSpacing/>
      <w:jc w:val="both"/>
    </w:pPr>
    <w:rPr>
      <w:rFonts w:ascii="Arial" w:eastAsia="Cambria" w:hAnsi="Arial" w:cs="Times New Roman"/>
      <w:color w:val="6A5E6F"/>
      <w:sz w:val="20"/>
      <w:szCs w:val="24"/>
      <w:lang w:val="en-GB" w:eastAsia="fr-FR"/>
    </w:rPr>
  </w:style>
  <w:style w:type="numbering" w:customStyle="1" w:styleId="Style1">
    <w:name w:val="Style1"/>
    <w:uiPriority w:val="99"/>
    <w:rsid w:val="00626B24"/>
    <w:pPr>
      <w:numPr>
        <w:numId w:val="8"/>
      </w:numPr>
    </w:pPr>
  </w:style>
  <w:style w:type="character" w:customStyle="1" w:styleId="tpa1">
    <w:name w:val="tpa1"/>
    <w:basedOn w:val="Fontdeparagrafimplicit"/>
    <w:rsid w:val="00694228"/>
  </w:style>
  <w:style w:type="table" w:customStyle="1" w:styleId="GridTable5Dark-Accent11">
    <w:name w:val="Grid Table 5 Dark - Accent 11"/>
    <w:basedOn w:val="TabelNormal"/>
    <w:uiPriority w:val="50"/>
    <w:rsid w:val="0072790F"/>
    <w:pPr>
      <w:spacing w:after="0" w:line="240" w:lineRule="auto"/>
    </w:pPr>
    <w:rPr>
      <w:rFonts w:eastAsiaTheme="minorEastAsia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al">
    <w:name w:val="a_l"/>
    <w:basedOn w:val="Normal"/>
    <w:rsid w:val="007A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ydp317c747cmsonormal">
    <w:name w:val="ydp317c747cmsonormal"/>
    <w:basedOn w:val="Normal"/>
    <w:rsid w:val="00AA76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TableContents">
    <w:name w:val="Table Contents"/>
    <w:basedOn w:val="Normal"/>
    <w:rsid w:val="00793DC0"/>
    <w:pPr>
      <w:suppressLineNumbers/>
      <w:suppressAutoHyphens/>
      <w:spacing w:line="256" w:lineRule="auto"/>
    </w:pPr>
    <w:rPr>
      <w:rFonts w:ascii="Tahoma" w:hAnsi="Tahoma" w:cs="Tahoma"/>
      <w:b/>
      <w:sz w:val="28"/>
      <w:szCs w:val="28"/>
      <w:lang w:eastAsia="zh-CN"/>
    </w:rPr>
  </w:style>
  <w:style w:type="paragraph" w:customStyle="1" w:styleId="CharChar1">
    <w:name w:val="Char Char1"/>
    <w:basedOn w:val="Normal"/>
    <w:rsid w:val="003E2E7C"/>
    <w:pPr>
      <w:spacing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WW-Default">
    <w:name w:val="WW-Default"/>
    <w:rsid w:val="000B233C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ar-SA"/>
    </w:rPr>
  </w:style>
  <w:style w:type="paragraph" w:customStyle="1" w:styleId="CaracterCaracter6">
    <w:name w:val="Caracter Caracter6"/>
    <w:basedOn w:val="Normal"/>
    <w:rsid w:val="000B233C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character" w:customStyle="1" w:styleId="Heading2Char1Char">
    <w:name w:val="Heading 2 Char1 Char"/>
    <w:aliases w:val="Heading 2 Char Caracter Char,Heading 2 Char Caracter Caracter Char Char"/>
    <w:locked/>
    <w:rsid w:val="00A700AA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gkelc">
    <w:name w:val="hgkelc"/>
    <w:basedOn w:val="Fontdeparagrafimplicit"/>
    <w:rsid w:val="003E62D2"/>
  </w:style>
  <w:style w:type="table" w:customStyle="1" w:styleId="TableGrid">
    <w:name w:val="TableGrid"/>
    <w:rsid w:val="004E618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ticetext">
    <w:name w:val="noticetext"/>
    <w:basedOn w:val="Fontdeparagrafimplicit"/>
    <w:rsid w:val="008E6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137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7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4159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e3.ro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nap.gov.ro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1CC3D-1051-499F-92B8-4EACA44C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petrus.mihailescu@spitalulconstanta.ro</dc:creator>
  <cp:keywords/>
  <dc:description/>
  <cp:lastModifiedBy>user</cp:lastModifiedBy>
  <cp:revision>13</cp:revision>
  <cp:lastPrinted>2024-05-09T10:15:00Z</cp:lastPrinted>
  <dcterms:created xsi:type="dcterms:W3CDTF">2026-05-04T10:29:00Z</dcterms:created>
  <dcterms:modified xsi:type="dcterms:W3CDTF">2026-05-04T11:05:00Z</dcterms:modified>
</cp:coreProperties>
</file>